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5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760"/>
        <w:gridCol w:w="1720"/>
        <w:gridCol w:w="760"/>
        <w:gridCol w:w="259"/>
        <w:gridCol w:w="3461"/>
        <w:gridCol w:w="760"/>
        <w:gridCol w:w="60"/>
        <w:gridCol w:w="669"/>
        <w:gridCol w:w="97"/>
        <w:gridCol w:w="612"/>
        <w:gridCol w:w="56"/>
        <w:gridCol w:w="707"/>
        <w:gridCol w:w="733"/>
        <w:gridCol w:w="607"/>
        <w:gridCol w:w="760"/>
        <w:gridCol w:w="163"/>
        <w:gridCol w:w="1481"/>
        <w:gridCol w:w="229"/>
        <w:gridCol w:w="531"/>
        <w:gridCol w:w="136"/>
        <w:gridCol w:w="760"/>
        <w:gridCol w:w="193"/>
      </w:tblGrid>
      <w:tr w:rsidR="005D6A9F" w:rsidRPr="00AC51D4" w14:paraId="484C077C" w14:textId="77777777" w:rsidTr="00F14556">
        <w:trPr>
          <w:trHeight w:val="312"/>
        </w:trPr>
        <w:tc>
          <w:tcPr>
            <w:tcW w:w="15514" w:type="dxa"/>
            <w:gridSpan w:val="22"/>
            <w:tcBorders>
              <w:top w:val="nil"/>
              <w:left w:val="nil"/>
              <w:bottom w:val="nil"/>
              <w:right w:val="nil"/>
            </w:tcBorders>
            <w:noWrap/>
            <w:vAlign w:val="bottom"/>
          </w:tcPr>
          <w:p w14:paraId="2FBB878D" w14:textId="5F16864D" w:rsidR="005D6A9F" w:rsidRPr="00AC51D4" w:rsidRDefault="005D6A9F" w:rsidP="005D6A9F">
            <w:pPr>
              <w:spacing w:after="0" w:line="240" w:lineRule="auto"/>
              <w:rPr>
                <w:rFonts w:eastAsia="Times New Roman" w:cs="Times New Roman"/>
                <w:b/>
                <w:bCs/>
                <w:color w:val="000000"/>
                <w:sz w:val="24"/>
                <w:szCs w:val="24"/>
              </w:rPr>
            </w:pPr>
            <w:r w:rsidRPr="00AC51D4">
              <w:rPr>
                <w:rFonts w:eastAsia="Times New Roman" w:cs="Times New Roman"/>
                <w:color w:val="000000"/>
                <w:sz w:val="24"/>
                <w:szCs w:val="24"/>
              </w:rPr>
              <w:t xml:space="preserve">                                  </w:t>
            </w:r>
            <w:r w:rsidRPr="00AC51D4">
              <w:rPr>
                <w:rFonts w:eastAsia="Times New Roman" w:cs="Times New Roman"/>
                <w:b/>
                <w:bCs/>
                <w:color w:val="000000"/>
                <w:sz w:val="24"/>
                <w:szCs w:val="24"/>
              </w:rPr>
              <w:t xml:space="preserve">                                                                      </w:t>
            </w:r>
            <w:r>
              <w:rPr>
                <w:rFonts w:eastAsia="Times New Roman" w:cs="Times New Roman"/>
                <w:b/>
                <w:bCs/>
                <w:color w:val="000000"/>
                <w:sz w:val="24"/>
                <w:szCs w:val="24"/>
              </w:rPr>
              <w:t xml:space="preserve">                                 </w:t>
            </w:r>
            <w:r w:rsidRPr="00AC51D4">
              <w:rPr>
                <w:rFonts w:eastAsia="Times New Roman" w:cs="Times New Roman"/>
                <w:b/>
                <w:bCs/>
                <w:color w:val="000000"/>
                <w:sz w:val="24"/>
                <w:szCs w:val="24"/>
              </w:rPr>
              <w:t>CỘNG HOÀ XÃ HỘI CHỦ NGHĨA VIỆT NAM</w:t>
            </w:r>
          </w:p>
        </w:tc>
      </w:tr>
      <w:tr w:rsidR="005D6A9F" w:rsidRPr="00AC51D4" w14:paraId="3F28FB5C" w14:textId="77777777" w:rsidTr="00F14556">
        <w:trPr>
          <w:trHeight w:val="336"/>
        </w:trPr>
        <w:tc>
          <w:tcPr>
            <w:tcW w:w="15514" w:type="dxa"/>
            <w:gridSpan w:val="22"/>
            <w:tcBorders>
              <w:top w:val="nil"/>
              <w:left w:val="nil"/>
              <w:bottom w:val="nil"/>
              <w:right w:val="nil"/>
            </w:tcBorders>
            <w:noWrap/>
            <w:vAlign w:val="bottom"/>
          </w:tcPr>
          <w:p w14:paraId="27C80307" w14:textId="6C344073" w:rsidR="005D6A9F" w:rsidRPr="00AC51D4" w:rsidRDefault="005D6A9F" w:rsidP="005D6A9F">
            <w:pPr>
              <w:spacing w:after="0" w:line="240" w:lineRule="auto"/>
              <w:rPr>
                <w:rFonts w:eastAsia="Times New Roman" w:cs="Times New Roman"/>
                <w:b/>
                <w:bCs/>
                <w:color w:val="000000"/>
                <w:sz w:val="24"/>
                <w:szCs w:val="24"/>
              </w:rPr>
            </w:pPr>
            <w:r w:rsidRPr="00AC51D4">
              <w:rPr>
                <w:rFonts w:eastAsia="Times New Roman" w:cs="Times New Roman"/>
                <w:b/>
                <w:bCs/>
                <w:color w:val="000000"/>
                <w:sz w:val="24"/>
                <w:szCs w:val="24"/>
              </w:rPr>
              <w:t xml:space="preserve">                                                                                                           </w:t>
            </w:r>
            <w:r w:rsidRPr="00AC51D4">
              <w:rPr>
                <w:rFonts w:eastAsia="Times New Roman" w:cs="Times New Roman"/>
                <w:b/>
                <w:bCs/>
                <w:color w:val="000000"/>
                <w:sz w:val="26"/>
                <w:szCs w:val="26"/>
              </w:rPr>
              <w:t xml:space="preserve"> </w:t>
            </w:r>
            <w:r>
              <w:rPr>
                <w:rFonts w:eastAsia="Times New Roman" w:cs="Times New Roman"/>
                <w:b/>
                <w:bCs/>
                <w:color w:val="000000"/>
                <w:sz w:val="26"/>
                <w:szCs w:val="26"/>
              </w:rPr>
              <w:t xml:space="preserve">                                          </w:t>
            </w:r>
            <w:r w:rsidRPr="00AC51D4">
              <w:rPr>
                <w:rFonts w:eastAsia="Times New Roman" w:cs="Times New Roman"/>
                <w:b/>
                <w:bCs/>
                <w:color w:val="000000"/>
                <w:sz w:val="26"/>
                <w:szCs w:val="26"/>
              </w:rPr>
              <w:t>Độc lập - Tự do - Hạnh phúc</w:t>
            </w:r>
          </w:p>
        </w:tc>
      </w:tr>
      <w:tr w:rsidR="005D6A9F" w:rsidRPr="00AC51D4" w14:paraId="2EA8490A" w14:textId="77777777" w:rsidTr="00F14556">
        <w:trPr>
          <w:trHeight w:val="210"/>
        </w:trPr>
        <w:tc>
          <w:tcPr>
            <w:tcW w:w="15514" w:type="dxa"/>
            <w:gridSpan w:val="22"/>
            <w:tcBorders>
              <w:top w:val="nil"/>
              <w:left w:val="nil"/>
              <w:bottom w:val="nil"/>
              <w:right w:val="nil"/>
            </w:tcBorders>
            <w:noWrap/>
            <w:vAlign w:val="bottom"/>
          </w:tcPr>
          <w:p w14:paraId="5911234F" w14:textId="2B996667" w:rsidR="005D6A9F" w:rsidRPr="00AC51D4" w:rsidRDefault="004720F0" w:rsidP="005D6A9F">
            <w:pPr>
              <w:spacing w:after="0" w:line="240" w:lineRule="auto"/>
              <w:rPr>
                <w:rFonts w:ascii="Calibri" w:eastAsia="Times New Roman" w:hAnsi="Calibri" w:cs="Calibri"/>
                <w:color w:val="000000"/>
                <w:sz w:val="22"/>
              </w:rPr>
            </w:pPr>
            <w:bookmarkStart w:id="0" w:name="_GoBack"/>
            <w:r w:rsidRPr="00AC51D4">
              <w:rPr>
                <w:rFonts w:ascii="Calibri" w:eastAsia="Times New Roman" w:hAnsi="Calibri" w:cs="Calibri"/>
                <w:noProof/>
                <w:color w:val="000000"/>
                <w:sz w:val="22"/>
              </w:rPr>
              <mc:AlternateContent>
                <mc:Choice Requires="wps">
                  <w:drawing>
                    <wp:anchor distT="0" distB="0" distL="114300" distR="114300" simplePos="0" relativeHeight="251659264" behindDoc="0" locked="0" layoutInCell="1" allowOverlap="1" wp14:anchorId="018470AF" wp14:editId="1DE1EE01">
                      <wp:simplePos x="0" y="0"/>
                      <wp:positionH relativeFrom="column">
                        <wp:posOffset>5883275</wp:posOffset>
                      </wp:positionH>
                      <wp:positionV relativeFrom="paragraph">
                        <wp:posOffset>15875</wp:posOffset>
                      </wp:positionV>
                      <wp:extent cx="1905000" cy="0"/>
                      <wp:effectExtent l="0" t="0" r="19050" b="19050"/>
                      <wp:wrapNone/>
                      <wp:docPr id="13" name="Straight Connector 13"/>
                      <wp:cNvGraphicFramePr/>
                      <a:graphic xmlns:a="http://schemas.openxmlformats.org/drawingml/2006/main">
                        <a:graphicData uri="http://schemas.microsoft.com/office/word/2010/wordprocessingShape">
                          <wps:wsp>
                            <wps:cNvCnPr/>
                            <wps:spPr>
                              <a:xfrm flipV="1">
                                <a:off x="0" y="0"/>
                                <a:ext cx="1905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E449E91" id="Straight Connector 1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25pt,1.25pt" to="613.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" strokecolor="black [3200]" strokeweight="1pt">
                      <v:stroke joinstyle="miter"/>
                    </v:line>
                  </w:pict>
                </mc:Fallback>
              </mc:AlternateContent>
            </w:r>
            <w:bookmarkEnd w:id="0"/>
          </w:p>
          <w:p w14:paraId="04C5ADC6" w14:textId="77777777" w:rsidR="005D6A9F" w:rsidRPr="00AC51D4" w:rsidRDefault="005D6A9F" w:rsidP="005D6A9F">
            <w:pPr>
              <w:spacing w:after="0" w:line="240" w:lineRule="auto"/>
              <w:rPr>
                <w:rFonts w:eastAsia="Times New Roman" w:cs="Times New Roman"/>
                <w:sz w:val="20"/>
                <w:szCs w:val="20"/>
              </w:rPr>
            </w:pPr>
          </w:p>
        </w:tc>
      </w:tr>
      <w:tr w:rsidR="005D6A9F" w:rsidRPr="00AC51D4" w14:paraId="521BACB1" w14:textId="77777777" w:rsidTr="00F14556">
        <w:trPr>
          <w:trHeight w:val="336"/>
        </w:trPr>
        <w:tc>
          <w:tcPr>
            <w:tcW w:w="15514" w:type="dxa"/>
            <w:gridSpan w:val="22"/>
            <w:tcBorders>
              <w:top w:val="nil"/>
              <w:left w:val="nil"/>
              <w:bottom w:val="nil"/>
              <w:right w:val="nil"/>
            </w:tcBorders>
            <w:noWrap/>
            <w:vAlign w:val="bottom"/>
            <w:hideMark/>
          </w:tcPr>
          <w:p w14:paraId="1FE29285" w14:textId="5AC58780" w:rsidR="005D6A9F" w:rsidRPr="00AC51D4" w:rsidRDefault="005D6A9F" w:rsidP="005D6A9F">
            <w:pPr>
              <w:spacing w:after="0" w:line="240" w:lineRule="auto"/>
              <w:rPr>
                <w:rFonts w:eastAsia="Times New Roman" w:cs="Times New Roman"/>
                <w:sz w:val="20"/>
                <w:szCs w:val="20"/>
              </w:rPr>
            </w:pPr>
            <w:r w:rsidRPr="00AC51D4">
              <w:rPr>
                <w:rFonts w:eastAsia="Times New Roman" w:cs="Times New Roman"/>
                <w:color w:val="000000"/>
                <w:sz w:val="26"/>
                <w:szCs w:val="26"/>
              </w:rPr>
              <w:t>Tên nhà thầu :</w:t>
            </w:r>
            <w:r>
              <w:rPr>
                <w:rFonts w:eastAsia="Times New Roman" w:cs="Times New Roman"/>
                <w:color w:val="000000"/>
                <w:sz w:val="26"/>
                <w:szCs w:val="26"/>
              </w:rPr>
              <w:t>……………………………………………………………………………………………………………………………………</w:t>
            </w:r>
          </w:p>
        </w:tc>
      </w:tr>
      <w:tr w:rsidR="005D6A9F" w:rsidRPr="00AC51D4" w14:paraId="0A2544F4" w14:textId="77777777" w:rsidTr="00F14556">
        <w:trPr>
          <w:trHeight w:val="318"/>
        </w:trPr>
        <w:tc>
          <w:tcPr>
            <w:tcW w:w="15514" w:type="dxa"/>
            <w:gridSpan w:val="22"/>
            <w:tcBorders>
              <w:top w:val="nil"/>
              <w:left w:val="nil"/>
              <w:bottom w:val="nil"/>
              <w:right w:val="nil"/>
            </w:tcBorders>
            <w:noWrap/>
            <w:vAlign w:val="bottom"/>
            <w:hideMark/>
          </w:tcPr>
          <w:p w14:paraId="0ABCDADF" w14:textId="3633B990" w:rsidR="005D6A9F" w:rsidRPr="00AC51D4" w:rsidRDefault="005D6A9F" w:rsidP="005D6A9F">
            <w:pPr>
              <w:spacing w:after="0" w:line="240" w:lineRule="auto"/>
              <w:rPr>
                <w:rFonts w:eastAsia="Times New Roman" w:cs="Times New Roman"/>
                <w:sz w:val="20"/>
                <w:szCs w:val="20"/>
              </w:rPr>
            </w:pPr>
            <w:r w:rsidRPr="00AC51D4">
              <w:rPr>
                <w:rFonts w:eastAsia="Times New Roman" w:cs="Times New Roman"/>
                <w:color w:val="000000"/>
                <w:sz w:val="26"/>
                <w:szCs w:val="26"/>
              </w:rPr>
              <w:t>Địa chỉ nhà thầu :</w:t>
            </w:r>
            <w:r>
              <w:rPr>
                <w:rFonts w:eastAsia="Times New Roman" w:cs="Times New Roman"/>
                <w:color w:val="000000"/>
                <w:sz w:val="26"/>
                <w:szCs w:val="26"/>
              </w:rPr>
              <w:t>………………………………………………………………………………………………………………………………..</w:t>
            </w:r>
          </w:p>
        </w:tc>
      </w:tr>
      <w:tr w:rsidR="005D6A9F" w:rsidRPr="00AC51D4" w14:paraId="017454DC" w14:textId="77777777" w:rsidTr="00F14556">
        <w:trPr>
          <w:trHeight w:val="336"/>
        </w:trPr>
        <w:tc>
          <w:tcPr>
            <w:tcW w:w="15514" w:type="dxa"/>
            <w:gridSpan w:val="22"/>
            <w:tcBorders>
              <w:top w:val="nil"/>
              <w:left w:val="nil"/>
              <w:bottom w:val="nil"/>
              <w:right w:val="nil"/>
            </w:tcBorders>
            <w:noWrap/>
            <w:vAlign w:val="bottom"/>
            <w:hideMark/>
          </w:tcPr>
          <w:p w14:paraId="52D2F0FF" w14:textId="4B5024F7" w:rsidR="005D6A9F" w:rsidRPr="008C5DB4" w:rsidRDefault="005D6A9F" w:rsidP="005D6A9F">
            <w:pPr>
              <w:spacing w:after="0" w:line="240" w:lineRule="auto"/>
              <w:rPr>
                <w:rFonts w:eastAsia="Times New Roman" w:cs="Times New Roman"/>
                <w:b/>
                <w:bCs/>
                <w:szCs w:val="28"/>
              </w:rPr>
            </w:pPr>
            <w:r w:rsidRPr="00AC51D4">
              <w:rPr>
                <w:rFonts w:eastAsia="Times New Roman" w:cs="Times New Roman"/>
                <w:color w:val="000000"/>
                <w:sz w:val="26"/>
                <w:szCs w:val="26"/>
              </w:rPr>
              <w:t>MST:</w:t>
            </w:r>
            <w:r>
              <w:rPr>
                <w:rFonts w:eastAsia="Times New Roman" w:cs="Times New Roman"/>
                <w:color w:val="000000"/>
                <w:sz w:val="26"/>
                <w:szCs w:val="26"/>
              </w:rPr>
              <w:t>…………………………………………………………………………………………………………………………………………….</w:t>
            </w:r>
          </w:p>
        </w:tc>
      </w:tr>
      <w:tr w:rsidR="005D6A9F" w:rsidRPr="00AC51D4" w14:paraId="758BC0EC" w14:textId="77777777" w:rsidTr="00F14556">
        <w:trPr>
          <w:trHeight w:val="408"/>
        </w:trPr>
        <w:tc>
          <w:tcPr>
            <w:tcW w:w="15514" w:type="dxa"/>
            <w:gridSpan w:val="22"/>
            <w:tcBorders>
              <w:top w:val="nil"/>
              <w:left w:val="nil"/>
              <w:bottom w:val="nil"/>
              <w:right w:val="nil"/>
            </w:tcBorders>
            <w:noWrap/>
            <w:vAlign w:val="bottom"/>
            <w:hideMark/>
          </w:tcPr>
          <w:p w14:paraId="66E836D0" w14:textId="542776B0" w:rsidR="005D6A9F" w:rsidRPr="00AC51D4" w:rsidRDefault="005D6A9F" w:rsidP="005D6A9F">
            <w:pPr>
              <w:spacing w:after="0" w:line="240" w:lineRule="auto"/>
              <w:rPr>
                <w:rFonts w:eastAsia="Times New Roman" w:cs="Times New Roman"/>
                <w:b/>
                <w:bCs/>
                <w:sz w:val="32"/>
                <w:szCs w:val="32"/>
              </w:rPr>
            </w:pPr>
            <w:r w:rsidRPr="00AC51D4">
              <w:rPr>
                <w:rFonts w:eastAsia="Times New Roman" w:cs="Times New Roman"/>
                <w:color w:val="000000"/>
                <w:sz w:val="26"/>
                <w:szCs w:val="26"/>
              </w:rPr>
              <w:t>Người liên hệ :</w:t>
            </w:r>
            <w:r>
              <w:rPr>
                <w:rFonts w:eastAsia="Times New Roman" w:cs="Times New Roman"/>
                <w:color w:val="000000"/>
                <w:sz w:val="26"/>
                <w:szCs w:val="26"/>
              </w:rPr>
              <w:t>…………………………………………………………………………………………………………………………………..</w:t>
            </w:r>
          </w:p>
        </w:tc>
      </w:tr>
      <w:tr w:rsidR="005D6A9F" w:rsidRPr="00AC51D4" w14:paraId="5F0AA8F4" w14:textId="77777777" w:rsidTr="00F14556">
        <w:trPr>
          <w:trHeight w:val="405"/>
        </w:trPr>
        <w:tc>
          <w:tcPr>
            <w:tcW w:w="15514" w:type="dxa"/>
            <w:gridSpan w:val="22"/>
            <w:tcBorders>
              <w:top w:val="nil"/>
              <w:left w:val="nil"/>
              <w:bottom w:val="nil"/>
              <w:right w:val="nil"/>
            </w:tcBorders>
            <w:noWrap/>
            <w:vAlign w:val="bottom"/>
            <w:hideMark/>
          </w:tcPr>
          <w:p w14:paraId="0D75109A" w14:textId="41EAB276" w:rsidR="005D6A9F" w:rsidRPr="00AC51D4" w:rsidRDefault="005D6A9F" w:rsidP="005D6A9F">
            <w:pPr>
              <w:spacing w:after="0" w:line="240" w:lineRule="auto"/>
              <w:rPr>
                <w:rFonts w:eastAsia="Times New Roman" w:cs="Times New Roman"/>
                <w:b/>
                <w:bCs/>
                <w:szCs w:val="28"/>
              </w:rPr>
            </w:pPr>
            <w:r w:rsidRPr="00AC51D4">
              <w:rPr>
                <w:rFonts w:eastAsia="Times New Roman" w:cs="Times New Roman"/>
                <w:color w:val="000000"/>
                <w:sz w:val="26"/>
                <w:szCs w:val="26"/>
              </w:rPr>
              <w:t>Điện thoại :</w:t>
            </w:r>
            <w:r>
              <w:rPr>
                <w:rFonts w:eastAsia="Times New Roman" w:cs="Times New Roman"/>
                <w:color w:val="000000"/>
                <w:sz w:val="26"/>
                <w:szCs w:val="26"/>
              </w:rPr>
              <w:t>………………………………………………………………………………………………………………………………………</w:t>
            </w:r>
          </w:p>
        </w:tc>
      </w:tr>
      <w:tr w:rsidR="005D6A9F" w:rsidRPr="00AC51D4" w14:paraId="794C8E3C" w14:textId="77777777" w:rsidTr="00F14556">
        <w:trPr>
          <w:trHeight w:val="405"/>
        </w:trPr>
        <w:tc>
          <w:tcPr>
            <w:tcW w:w="15514" w:type="dxa"/>
            <w:gridSpan w:val="22"/>
            <w:tcBorders>
              <w:top w:val="nil"/>
              <w:left w:val="nil"/>
              <w:bottom w:val="nil"/>
              <w:right w:val="nil"/>
            </w:tcBorders>
            <w:noWrap/>
          </w:tcPr>
          <w:p w14:paraId="015A1E64" w14:textId="705C41AB" w:rsidR="005D6A9F" w:rsidRPr="00AC51D4" w:rsidRDefault="005D6A9F" w:rsidP="005D6A9F">
            <w:pPr>
              <w:spacing w:after="0" w:line="240" w:lineRule="auto"/>
              <w:jc w:val="center"/>
              <w:rPr>
                <w:rFonts w:eastAsia="Times New Roman" w:cs="Times New Roman"/>
                <w:b/>
                <w:bCs/>
                <w:szCs w:val="28"/>
              </w:rPr>
            </w:pPr>
            <w:r w:rsidRPr="00AC51D4">
              <w:rPr>
                <w:rFonts w:eastAsia="Times New Roman" w:cs="Times New Roman"/>
                <w:b/>
                <w:bCs/>
                <w:sz w:val="32"/>
                <w:szCs w:val="32"/>
              </w:rPr>
              <w:t xml:space="preserve">BẢNG CHÀO GIÁ </w:t>
            </w:r>
          </w:p>
        </w:tc>
      </w:tr>
      <w:tr w:rsidR="005D6A9F" w:rsidRPr="00AC51D4" w14:paraId="66798645" w14:textId="77777777" w:rsidTr="00F14556">
        <w:trPr>
          <w:trHeight w:val="498"/>
        </w:trPr>
        <w:tc>
          <w:tcPr>
            <w:tcW w:w="15514" w:type="dxa"/>
            <w:gridSpan w:val="22"/>
            <w:tcBorders>
              <w:top w:val="nil"/>
              <w:left w:val="nil"/>
              <w:bottom w:val="single" w:sz="4" w:space="0" w:color="auto"/>
              <w:right w:val="nil"/>
            </w:tcBorders>
            <w:noWrap/>
            <w:vAlign w:val="center"/>
          </w:tcPr>
          <w:p w14:paraId="08F97E93" w14:textId="463F3324" w:rsidR="005D6A9F" w:rsidRPr="00AC51D4" w:rsidRDefault="00F14556" w:rsidP="005D6A9F">
            <w:pPr>
              <w:spacing w:after="0" w:line="240" w:lineRule="auto"/>
              <w:jc w:val="center"/>
              <w:rPr>
                <w:rFonts w:eastAsia="Times New Roman" w:cs="Times New Roman"/>
                <w:b/>
                <w:bCs/>
                <w:szCs w:val="28"/>
              </w:rPr>
            </w:pPr>
            <w:r>
              <w:rPr>
                <w:rFonts w:eastAsia="Times New Roman" w:cs="Times New Roman"/>
                <w:b/>
                <w:bCs/>
                <w:szCs w:val="28"/>
              </w:rPr>
              <w:t>TÊN DỰ TOÁN:</w:t>
            </w:r>
            <w:r w:rsidRPr="00F14556">
              <w:rPr>
                <w:rFonts w:eastAsia="Times New Roman" w:cs="Times New Roman"/>
                <w:b/>
                <w:bCs/>
                <w:szCs w:val="28"/>
              </w:rPr>
              <w:t xml:space="preserve"> KIỂM TOÁN NĂNG LƯỢNG 2026</w:t>
            </w:r>
          </w:p>
        </w:tc>
      </w:tr>
      <w:tr w:rsidR="00F14556" w:rsidRPr="00AC51D4" w14:paraId="53A10477" w14:textId="77777777" w:rsidTr="00F14556">
        <w:trPr>
          <w:trHeight w:val="507"/>
        </w:trPr>
        <w:tc>
          <w:tcPr>
            <w:tcW w:w="760" w:type="dxa"/>
            <w:vMerge w:val="restart"/>
            <w:vAlign w:val="center"/>
            <w:hideMark/>
          </w:tcPr>
          <w:p w14:paraId="1C5E6467" w14:textId="696E4160" w:rsidR="00F14556" w:rsidRPr="00AC51D4" w:rsidRDefault="00F14556" w:rsidP="00F14556">
            <w:pPr>
              <w:spacing w:after="0" w:line="240" w:lineRule="auto"/>
              <w:jc w:val="center"/>
              <w:rPr>
                <w:rFonts w:eastAsia="Times New Roman" w:cs="Times New Roman"/>
                <w:b/>
                <w:bCs/>
                <w:sz w:val="24"/>
                <w:szCs w:val="24"/>
              </w:rPr>
            </w:pPr>
            <w:r w:rsidRPr="00AC51D4">
              <w:rPr>
                <w:rFonts w:eastAsia="Times New Roman" w:cs="Times New Roman"/>
                <w:b/>
                <w:bCs/>
                <w:sz w:val="24"/>
                <w:szCs w:val="24"/>
              </w:rPr>
              <w:t>Stt</w:t>
            </w:r>
          </w:p>
        </w:tc>
        <w:tc>
          <w:tcPr>
            <w:tcW w:w="2739" w:type="dxa"/>
            <w:gridSpan w:val="3"/>
            <w:vMerge w:val="restart"/>
            <w:vAlign w:val="center"/>
            <w:hideMark/>
          </w:tcPr>
          <w:p w14:paraId="6C3E9024" w14:textId="30B5F747" w:rsidR="00F14556" w:rsidRPr="00AC51D4" w:rsidRDefault="00F14556" w:rsidP="00F14556">
            <w:pPr>
              <w:spacing w:after="0" w:line="240" w:lineRule="auto"/>
              <w:jc w:val="center"/>
              <w:rPr>
                <w:rFonts w:eastAsia="Times New Roman" w:cs="Times New Roman"/>
                <w:b/>
                <w:bCs/>
                <w:sz w:val="24"/>
                <w:szCs w:val="24"/>
              </w:rPr>
            </w:pPr>
            <w:r w:rsidRPr="00A77D6A">
              <w:rPr>
                <w:rFonts w:eastAsia="Tahoma" w:cs="Times New Roman"/>
                <w:b/>
                <w:sz w:val="26"/>
                <w:szCs w:val="26"/>
              </w:rPr>
              <w:t xml:space="preserve">Hạng mục thực hiện </w:t>
            </w:r>
          </w:p>
        </w:tc>
        <w:tc>
          <w:tcPr>
            <w:tcW w:w="4950" w:type="dxa"/>
            <w:gridSpan w:val="4"/>
            <w:vMerge w:val="restart"/>
            <w:vAlign w:val="center"/>
            <w:hideMark/>
          </w:tcPr>
          <w:p w14:paraId="372CB548" w14:textId="4A28820E" w:rsidR="00F14556" w:rsidRPr="00AC51D4" w:rsidRDefault="00F14556" w:rsidP="00F14556">
            <w:pPr>
              <w:spacing w:after="0" w:line="240" w:lineRule="auto"/>
              <w:jc w:val="center"/>
              <w:rPr>
                <w:rFonts w:eastAsia="Times New Roman" w:cs="Times New Roman"/>
                <w:b/>
                <w:bCs/>
                <w:sz w:val="24"/>
                <w:szCs w:val="24"/>
              </w:rPr>
            </w:pPr>
            <w:r>
              <w:rPr>
                <w:rFonts w:eastAsia="Times New Roman" w:cs="Times New Roman"/>
                <w:b/>
                <w:bCs/>
                <w:sz w:val="26"/>
                <w:szCs w:val="26"/>
                <w:lang w:val="vi-VN"/>
              </w:rPr>
              <w:t>Tiêu chí kỹ thuật</w:t>
            </w:r>
          </w:p>
        </w:tc>
        <w:tc>
          <w:tcPr>
            <w:tcW w:w="765" w:type="dxa"/>
            <w:gridSpan w:val="3"/>
            <w:vMerge w:val="restart"/>
            <w:vAlign w:val="center"/>
            <w:hideMark/>
          </w:tcPr>
          <w:p w14:paraId="49335CE7" w14:textId="4812E91B" w:rsidR="00F14556" w:rsidRPr="00AC51D4" w:rsidRDefault="00F14556" w:rsidP="00F14556">
            <w:pPr>
              <w:spacing w:after="0" w:line="240" w:lineRule="auto"/>
              <w:jc w:val="center"/>
              <w:rPr>
                <w:rFonts w:eastAsia="Times New Roman" w:cs="Times New Roman"/>
                <w:b/>
                <w:bCs/>
                <w:sz w:val="24"/>
                <w:szCs w:val="24"/>
              </w:rPr>
            </w:pPr>
            <w:r w:rsidRPr="00A77D6A">
              <w:rPr>
                <w:rFonts w:eastAsia="Times New Roman" w:cs="Times New Roman"/>
                <w:b/>
                <w:bCs/>
                <w:sz w:val="26"/>
                <w:szCs w:val="26"/>
              </w:rPr>
              <w:t>ĐVT</w:t>
            </w:r>
          </w:p>
        </w:tc>
        <w:tc>
          <w:tcPr>
            <w:tcW w:w="1440" w:type="dxa"/>
            <w:gridSpan w:val="2"/>
            <w:vMerge w:val="restart"/>
            <w:vAlign w:val="center"/>
            <w:hideMark/>
          </w:tcPr>
          <w:p w14:paraId="527FEA46" w14:textId="54F141D0" w:rsidR="00F14556" w:rsidRPr="00AC51D4" w:rsidRDefault="00F14556" w:rsidP="00F14556">
            <w:pPr>
              <w:spacing w:after="0" w:line="240" w:lineRule="auto"/>
              <w:jc w:val="center"/>
              <w:rPr>
                <w:rFonts w:eastAsia="Times New Roman" w:cs="Times New Roman"/>
                <w:b/>
                <w:bCs/>
                <w:sz w:val="24"/>
                <w:szCs w:val="24"/>
              </w:rPr>
            </w:pPr>
            <w:r w:rsidRPr="00A77D6A">
              <w:rPr>
                <w:rFonts w:eastAsia="Times New Roman" w:cs="Times New Roman"/>
                <w:b/>
                <w:bCs/>
                <w:sz w:val="26"/>
                <w:szCs w:val="26"/>
              </w:rPr>
              <w:t xml:space="preserve">Số lượng </w:t>
            </w:r>
            <w:r w:rsidRPr="00A77D6A">
              <w:rPr>
                <w:rFonts w:eastAsia="Times New Roman" w:cs="Times New Roman"/>
                <w:b/>
                <w:bCs/>
                <w:sz w:val="26"/>
                <w:szCs w:val="26"/>
                <w:lang w:val="vi-VN"/>
              </w:rPr>
              <w:t>kiểm toán năm 2026</w:t>
            </w:r>
          </w:p>
        </w:tc>
        <w:tc>
          <w:tcPr>
            <w:tcW w:w="1530" w:type="dxa"/>
            <w:gridSpan w:val="3"/>
            <w:vMerge w:val="restart"/>
            <w:vAlign w:val="center"/>
          </w:tcPr>
          <w:p w14:paraId="104B6FE6" w14:textId="5FA42C49" w:rsidR="00F14556" w:rsidRPr="00AC51D4" w:rsidRDefault="00F14556" w:rsidP="00F14556">
            <w:pPr>
              <w:spacing w:after="0" w:line="240" w:lineRule="auto"/>
              <w:jc w:val="center"/>
              <w:rPr>
                <w:rFonts w:eastAsia="Times New Roman" w:cs="Times New Roman"/>
                <w:b/>
                <w:bCs/>
                <w:sz w:val="24"/>
                <w:szCs w:val="24"/>
              </w:rPr>
            </w:pPr>
            <w:r w:rsidRPr="00AC51D4">
              <w:rPr>
                <w:rFonts w:eastAsia="Times New Roman" w:cs="Times New Roman"/>
                <w:b/>
                <w:bCs/>
                <w:sz w:val="24"/>
                <w:szCs w:val="24"/>
              </w:rPr>
              <w:t>Đơn giá chào</w:t>
            </w:r>
            <w:r w:rsidRPr="00AC51D4">
              <w:rPr>
                <w:rFonts w:eastAsia="Times New Roman" w:cs="Times New Roman"/>
                <w:b/>
                <w:bCs/>
                <w:sz w:val="24"/>
                <w:szCs w:val="24"/>
              </w:rPr>
              <w:br/>
              <w:t>(đồng)</w:t>
            </w:r>
          </w:p>
        </w:tc>
        <w:tc>
          <w:tcPr>
            <w:tcW w:w="1710" w:type="dxa"/>
            <w:gridSpan w:val="2"/>
            <w:vMerge w:val="restart"/>
            <w:vAlign w:val="center"/>
          </w:tcPr>
          <w:p w14:paraId="391096AF" w14:textId="1FD1F2E9" w:rsidR="00F14556" w:rsidRPr="00AC51D4" w:rsidRDefault="00F14556" w:rsidP="00F14556">
            <w:pPr>
              <w:spacing w:after="0" w:line="240" w:lineRule="auto"/>
              <w:jc w:val="center"/>
              <w:rPr>
                <w:rFonts w:eastAsia="Times New Roman" w:cs="Times New Roman"/>
                <w:b/>
                <w:bCs/>
                <w:sz w:val="24"/>
                <w:szCs w:val="24"/>
              </w:rPr>
            </w:pPr>
            <w:r w:rsidRPr="00AC51D4">
              <w:rPr>
                <w:rFonts w:eastAsia="Times New Roman" w:cs="Times New Roman"/>
                <w:b/>
                <w:bCs/>
                <w:sz w:val="24"/>
                <w:szCs w:val="24"/>
              </w:rPr>
              <w:t xml:space="preserve">Thành tiền </w:t>
            </w:r>
            <w:r w:rsidRPr="00AC51D4">
              <w:rPr>
                <w:rFonts w:eastAsia="Times New Roman" w:cs="Times New Roman"/>
                <w:b/>
                <w:bCs/>
                <w:sz w:val="24"/>
                <w:szCs w:val="24"/>
              </w:rPr>
              <w:br/>
              <w:t>(đồng)</w:t>
            </w:r>
          </w:p>
        </w:tc>
        <w:tc>
          <w:tcPr>
            <w:tcW w:w="1620" w:type="dxa"/>
            <w:gridSpan w:val="4"/>
            <w:vMerge w:val="restart"/>
            <w:noWrap/>
            <w:vAlign w:val="center"/>
            <w:hideMark/>
          </w:tcPr>
          <w:p w14:paraId="1633405C" w14:textId="77777777" w:rsidR="00F14556" w:rsidRPr="002E478F" w:rsidRDefault="00F14556" w:rsidP="00F14556">
            <w:pPr>
              <w:spacing w:after="0" w:line="240" w:lineRule="auto"/>
              <w:jc w:val="center"/>
              <w:rPr>
                <w:rFonts w:eastAsia="Times New Roman" w:cs="Times New Roman"/>
                <w:b/>
                <w:color w:val="000000"/>
                <w:sz w:val="22"/>
              </w:rPr>
            </w:pPr>
          </w:p>
          <w:p w14:paraId="39497F2F" w14:textId="4738C36B" w:rsidR="00F14556" w:rsidRPr="002E478F" w:rsidRDefault="00F14556" w:rsidP="00F14556">
            <w:pPr>
              <w:spacing w:after="0" w:line="240" w:lineRule="auto"/>
              <w:jc w:val="center"/>
              <w:rPr>
                <w:rFonts w:eastAsia="Times New Roman" w:cs="Times New Roman"/>
                <w:b/>
                <w:color w:val="000000"/>
                <w:sz w:val="22"/>
              </w:rPr>
            </w:pPr>
            <w:r w:rsidRPr="002E478F">
              <w:rPr>
                <w:rFonts w:eastAsia="Times New Roman" w:cs="Times New Roman"/>
                <w:b/>
                <w:color w:val="000000"/>
                <w:sz w:val="22"/>
              </w:rPr>
              <w:t>Ghi chú</w:t>
            </w:r>
          </w:p>
        </w:tc>
      </w:tr>
      <w:tr w:rsidR="00D633C9" w:rsidRPr="00AC51D4" w14:paraId="0F816411" w14:textId="77777777" w:rsidTr="00F14556">
        <w:trPr>
          <w:trHeight w:val="507"/>
        </w:trPr>
        <w:tc>
          <w:tcPr>
            <w:tcW w:w="760" w:type="dxa"/>
            <w:vMerge/>
            <w:vAlign w:val="center"/>
            <w:hideMark/>
          </w:tcPr>
          <w:p w14:paraId="633533A0" w14:textId="77777777" w:rsidR="00D633C9" w:rsidRPr="00AC51D4" w:rsidRDefault="00D633C9" w:rsidP="00D633C9">
            <w:pPr>
              <w:spacing w:after="0" w:line="240" w:lineRule="auto"/>
              <w:rPr>
                <w:rFonts w:eastAsia="Times New Roman" w:cs="Times New Roman"/>
                <w:b/>
                <w:bCs/>
                <w:sz w:val="24"/>
                <w:szCs w:val="24"/>
              </w:rPr>
            </w:pPr>
          </w:p>
        </w:tc>
        <w:tc>
          <w:tcPr>
            <w:tcW w:w="2739" w:type="dxa"/>
            <w:gridSpan w:val="3"/>
            <w:vMerge/>
            <w:vAlign w:val="center"/>
            <w:hideMark/>
          </w:tcPr>
          <w:p w14:paraId="0B0A7EA2" w14:textId="77777777" w:rsidR="00D633C9" w:rsidRPr="00AC51D4" w:rsidRDefault="00D633C9" w:rsidP="00D633C9">
            <w:pPr>
              <w:spacing w:after="0" w:line="240" w:lineRule="auto"/>
              <w:rPr>
                <w:rFonts w:eastAsia="Times New Roman" w:cs="Times New Roman"/>
                <w:b/>
                <w:bCs/>
                <w:sz w:val="24"/>
                <w:szCs w:val="24"/>
              </w:rPr>
            </w:pPr>
          </w:p>
        </w:tc>
        <w:tc>
          <w:tcPr>
            <w:tcW w:w="4950" w:type="dxa"/>
            <w:gridSpan w:val="4"/>
            <w:vMerge/>
            <w:vAlign w:val="center"/>
            <w:hideMark/>
          </w:tcPr>
          <w:p w14:paraId="2CA8C9D8" w14:textId="77777777" w:rsidR="00D633C9" w:rsidRPr="00AC51D4" w:rsidRDefault="00D633C9" w:rsidP="00D633C9">
            <w:pPr>
              <w:spacing w:after="0" w:line="240" w:lineRule="auto"/>
              <w:rPr>
                <w:rFonts w:eastAsia="Times New Roman" w:cs="Times New Roman"/>
                <w:b/>
                <w:bCs/>
                <w:sz w:val="24"/>
                <w:szCs w:val="24"/>
              </w:rPr>
            </w:pPr>
          </w:p>
        </w:tc>
        <w:tc>
          <w:tcPr>
            <w:tcW w:w="765" w:type="dxa"/>
            <w:gridSpan w:val="3"/>
            <w:vMerge/>
            <w:vAlign w:val="center"/>
            <w:hideMark/>
          </w:tcPr>
          <w:p w14:paraId="625437C3" w14:textId="77777777" w:rsidR="00D633C9" w:rsidRPr="00AC51D4" w:rsidRDefault="00D633C9" w:rsidP="00D633C9">
            <w:pPr>
              <w:spacing w:after="0" w:line="240" w:lineRule="auto"/>
              <w:rPr>
                <w:rFonts w:eastAsia="Times New Roman" w:cs="Times New Roman"/>
                <w:b/>
                <w:bCs/>
                <w:sz w:val="24"/>
                <w:szCs w:val="24"/>
              </w:rPr>
            </w:pPr>
          </w:p>
        </w:tc>
        <w:tc>
          <w:tcPr>
            <w:tcW w:w="1440" w:type="dxa"/>
            <w:gridSpan w:val="2"/>
            <w:vMerge/>
            <w:vAlign w:val="center"/>
            <w:hideMark/>
          </w:tcPr>
          <w:p w14:paraId="53EC1AF1" w14:textId="77777777" w:rsidR="00D633C9" w:rsidRPr="00AC51D4" w:rsidRDefault="00D633C9" w:rsidP="00D633C9">
            <w:pPr>
              <w:spacing w:after="0" w:line="240" w:lineRule="auto"/>
              <w:rPr>
                <w:rFonts w:eastAsia="Times New Roman" w:cs="Times New Roman"/>
                <w:b/>
                <w:bCs/>
                <w:sz w:val="24"/>
                <w:szCs w:val="24"/>
              </w:rPr>
            </w:pPr>
          </w:p>
        </w:tc>
        <w:tc>
          <w:tcPr>
            <w:tcW w:w="1530" w:type="dxa"/>
            <w:gridSpan w:val="3"/>
            <w:vMerge/>
            <w:vAlign w:val="center"/>
          </w:tcPr>
          <w:p w14:paraId="23D266FF" w14:textId="77777777" w:rsidR="00D633C9" w:rsidRPr="00AC51D4" w:rsidRDefault="00D633C9" w:rsidP="00D633C9">
            <w:pPr>
              <w:spacing w:after="0" w:line="240" w:lineRule="auto"/>
              <w:rPr>
                <w:rFonts w:eastAsia="Times New Roman" w:cs="Times New Roman"/>
                <w:b/>
                <w:bCs/>
                <w:sz w:val="24"/>
                <w:szCs w:val="24"/>
              </w:rPr>
            </w:pPr>
          </w:p>
        </w:tc>
        <w:tc>
          <w:tcPr>
            <w:tcW w:w="1710" w:type="dxa"/>
            <w:gridSpan w:val="2"/>
            <w:vMerge/>
            <w:vAlign w:val="center"/>
          </w:tcPr>
          <w:p w14:paraId="59C5F723" w14:textId="77777777" w:rsidR="00D633C9" w:rsidRPr="00AC51D4" w:rsidRDefault="00D633C9" w:rsidP="00D633C9">
            <w:pPr>
              <w:spacing w:after="0" w:line="240" w:lineRule="auto"/>
              <w:rPr>
                <w:rFonts w:eastAsia="Times New Roman" w:cs="Times New Roman"/>
                <w:b/>
                <w:bCs/>
                <w:sz w:val="24"/>
                <w:szCs w:val="24"/>
              </w:rPr>
            </w:pPr>
          </w:p>
        </w:tc>
        <w:tc>
          <w:tcPr>
            <w:tcW w:w="1620" w:type="dxa"/>
            <w:gridSpan w:val="4"/>
            <w:vMerge/>
            <w:vAlign w:val="center"/>
            <w:hideMark/>
          </w:tcPr>
          <w:p w14:paraId="1AA6E3E4" w14:textId="77777777" w:rsidR="00D633C9" w:rsidRPr="00AC51D4" w:rsidRDefault="00D633C9" w:rsidP="00D633C9">
            <w:pPr>
              <w:spacing w:after="0" w:line="240" w:lineRule="auto"/>
              <w:rPr>
                <w:rFonts w:ascii="Calibri" w:eastAsia="Times New Roman" w:hAnsi="Calibri" w:cs="Calibri"/>
                <w:color w:val="000000"/>
                <w:sz w:val="22"/>
              </w:rPr>
            </w:pPr>
          </w:p>
        </w:tc>
      </w:tr>
      <w:tr w:rsidR="00F14556" w:rsidRPr="00AC51D4" w14:paraId="3E356AD1" w14:textId="77777777" w:rsidTr="00F14556">
        <w:trPr>
          <w:trHeight w:val="426"/>
        </w:trPr>
        <w:tc>
          <w:tcPr>
            <w:tcW w:w="760" w:type="dxa"/>
            <w:noWrap/>
            <w:vAlign w:val="center"/>
          </w:tcPr>
          <w:p w14:paraId="71E8A987" w14:textId="0C3AD6F5" w:rsidR="00F14556" w:rsidRPr="0027463E" w:rsidRDefault="00F14556" w:rsidP="00F14556">
            <w:pPr>
              <w:spacing w:after="0" w:line="240" w:lineRule="auto"/>
              <w:jc w:val="center"/>
              <w:rPr>
                <w:color w:val="000000"/>
                <w:sz w:val="24"/>
                <w:szCs w:val="24"/>
              </w:rPr>
            </w:pPr>
            <w:r w:rsidRPr="0027463E">
              <w:rPr>
                <w:color w:val="000000"/>
                <w:sz w:val="24"/>
                <w:szCs w:val="24"/>
              </w:rPr>
              <w:t>1</w:t>
            </w:r>
          </w:p>
        </w:tc>
        <w:tc>
          <w:tcPr>
            <w:tcW w:w="2739" w:type="dxa"/>
            <w:gridSpan w:val="3"/>
            <w:vAlign w:val="center"/>
          </w:tcPr>
          <w:p w14:paraId="05BC9995" w14:textId="0629E66B" w:rsidR="00F14556" w:rsidRPr="0027463E" w:rsidRDefault="00F14556" w:rsidP="00F14556">
            <w:pPr>
              <w:spacing w:after="0" w:line="240" w:lineRule="auto"/>
              <w:rPr>
                <w:color w:val="000000"/>
                <w:sz w:val="24"/>
                <w:szCs w:val="24"/>
              </w:rPr>
            </w:pPr>
            <w:r w:rsidRPr="00A77D6A">
              <w:rPr>
                <w:rFonts w:eastAsia="Tahoma" w:cs="Times New Roman"/>
                <w:sz w:val="26"/>
                <w:szCs w:val="26"/>
              </w:rPr>
              <w:t xml:space="preserve">Thu thập số liệu </w:t>
            </w:r>
          </w:p>
        </w:tc>
        <w:tc>
          <w:tcPr>
            <w:tcW w:w="4950" w:type="dxa"/>
            <w:gridSpan w:val="4"/>
            <w:shd w:val="clear" w:color="000000" w:fill="FFFFFF"/>
            <w:vAlign w:val="center"/>
          </w:tcPr>
          <w:p w14:paraId="0EFF8692" w14:textId="1A50D10C" w:rsidR="00F14556" w:rsidRPr="004D36CD" w:rsidRDefault="00F14556" w:rsidP="00F14556">
            <w:pPr>
              <w:spacing w:after="0" w:line="240" w:lineRule="auto"/>
              <w:rPr>
                <w:sz w:val="24"/>
                <w:szCs w:val="24"/>
              </w:rPr>
            </w:pPr>
            <w:r w:rsidRPr="00A77D6A">
              <w:rPr>
                <w:rFonts w:eastAsia="Tahoma" w:cs="Times New Roman"/>
                <w:sz w:val="26"/>
                <w:szCs w:val="26"/>
              </w:rPr>
              <w:t>Phối hợp với cán bộ kỹ thuật của Bệnh viện để thu thập số liệu tiêu thụ năng lượng trong quá khứ (điện, gas, dầu, nước, …), các thiết bị tiêu thụ năng lượng chính tại tòa nhà</w:t>
            </w:r>
          </w:p>
        </w:tc>
        <w:tc>
          <w:tcPr>
            <w:tcW w:w="765" w:type="dxa"/>
            <w:gridSpan w:val="3"/>
            <w:vAlign w:val="center"/>
          </w:tcPr>
          <w:p w14:paraId="7BDA3BB1" w14:textId="5A84AE79" w:rsidR="00F14556" w:rsidRPr="0027463E" w:rsidRDefault="00F14556" w:rsidP="00F14556">
            <w:pPr>
              <w:spacing w:after="0" w:line="240" w:lineRule="auto"/>
              <w:jc w:val="center"/>
              <w:rPr>
                <w:rFonts w:eastAsia="Times New Roman" w:cs="Times New Roman"/>
                <w:color w:val="000000"/>
                <w:sz w:val="24"/>
                <w:szCs w:val="24"/>
              </w:rPr>
            </w:pPr>
            <w:r w:rsidRPr="00A77D6A">
              <w:rPr>
                <w:rFonts w:eastAsia="Times New Roman" w:cs="Times New Roman"/>
                <w:color w:val="000000"/>
                <w:sz w:val="26"/>
                <w:szCs w:val="26"/>
                <w:lang w:val="vi-VN"/>
              </w:rPr>
              <w:t>Hệ</w:t>
            </w:r>
          </w:p>
        </w:tc>
        <w:tc>
          <w:tcPr>
            <w:tcW w:w="1440" w:type="dxa"/>
            <w:gridSpan w:val="2"/>
            <w:shd w:val="clear" w:color="000000" w:fill="FFFFFF"/>
            <w:vAlign w:val="center"/>
          </w:tcPr>
          <w:p w14:paraId="7E30FF64" w14:textId="66D59657" w:rsidR="00F14556" w:rsidRPr="0027463E" w:rsidRDefault="00F14556" w:rsidP="00F14556">
            <w:pPr>
              <w:spacing w:after="0" w:line="240" w:lineRule="auto"/>
              <w:jc w:val="center"/>
              <w:rPr>
                <w:rFonts w:eastAsia="Times New Roman" w:cs="Times New Roman"/>
                <w:sz w:val="24"/>
                <w:szCs w:val="24"/>
              </w:rPr>
            </w:pPr>
            <w:r w:rsidRPr="00A77D6A">
              <w:rPr>
                <w:rFonts w:eastAsia="Times New Roman" w:cs="Times New Roman"/>
                <w:sz w:val="26"/>
                <w:szCs w:val="26"/>
                <w:lang w:val="vi-VN"/>
              </w:rPr>
              <w:t>1</w:t>
            </w:r>
          </w:p>
        </w:tc>
        <w:tc>
          <w:tcPr>
            <w:tcW w:w="1530" w:type="dxa"/>
            <w:gridSpan w:val="3"/>
            <w:vAlign w:val="center"/>
          </w:tcPr>
          <w:p w14:paraId="38C2968A" w14:textId="7A1BB301" w:rsidR="00F14556" w:rsidRPr="0027463E" w:rsidRDefault="00F14556" w:rsidP="00F14556">
            <w:pPr>
              <w:spacing w:after="0" w:line="240" w:lineRule="auto"/>
              <w:jc w:val="center"/>
              <w:rPr>
                <w:rFonts w:eastAsia="Times New Roman" w:cs="Times New Roman"/>
                <w:b/>
                <w:bCs/>
                <w:sz w:val="24"/>
                <w:szCs w:val="24"/>
              </w:rPr>
            </w:pPr>
            <w:r w:rsidRPr="0027463E">
              <w:rPr>
                <w:rFonts w:eastAsia="Times New Roman" w:cs="Times New Roman"/>
                <w:b/>
                <w:bCs/>
                <w:sz w:val="24"/>
                <w:szCs w:val="24"/>
              </w:rPr>
              <w:t> </w:t>
            </w:r>
          </w:p>
        </w:tc>
        <w:tc>
          <w:tcPr>
            <w:tcW w:w="1710" w:type="dxa"/>
            <w:gridSpan w:val="2"/>
            <w:vAlign w:val="center"/>
          </w:tcPr>
          <w:p w14:paraId="1C1605AD" w14:textId="13AF33DD" w:rsidR="00F14556" w:rsidRPr="0027463E" w:rsidRDefault="00F14556" w:rsidP="00F14556">
            <w:pPr>
              <w:spacing w:after="0" w:line="240" w:lineRule="auto"/>
              <w:jc w:val="center"/>
              <w:rPr>
                <w:rFonts w:eastAsia="Times New Roman" w:cs="Times New Roman"/>
                <w:b/>
                <w:bCs/>
                <w:sz w:val="24"/>
                <w:szCs w:val="24"/>
              </w:rPr>
            </w:pPr>
            <w:r w:rsidRPr="0027463E">
              <w:rPr>
                <w:rFonts w:eastAsia="Times New Roman" w:cs="Times New Roman"/>
                <w:b/>
                <w:bCs/>
                <w:sz w:val="24"/>
                <w:szCs w:val="24"/>
              </w:rPr>
              <w:t> </w:t>
            </w:r>
          </w:p>
        </w:tc>
        <w:tc>
          <w:tcPr>
            <w:tcW w:w="1620" w:type="dxa"/>
            <w:gridSpan w:val="4"/>
            <w:vAlign w:val="center"/>
          </w:tcPr>
          <w:p w14:paraId="13E473A6" w14:textId="43655A8F" w:rsidR="00F14556" w:rsidRPr="0027463E" w:rsidRDefault="00F14556" w:rsidP="00F14556">
            <w:pPr>
              <w:spacing w:after="0" w:line="240" w:lineRule="auto"/>
              <w:jc w:val="center"/>
              <w:rPr>
                <w:rFonts w:eastAsia="Times New Roman" w:cs="Times New Roman"/>
                <w:b/>
                <w:bCs/>
                <w:sz w:val="24"/>
                <w:szCs w:val="24"/>
              </w:rPr>
            </w:pPr>
            <w:r w:rsidRPr="0027463E">
              <w:rPr>
                <w:rFonts w:eastAsia="Times New Roman" w:cs="Times New Roman"/>
                <w:b/>
                <w:bCs/>
                <w:sz w:val="24"/>
                <w:szCs w:val="24"/>
              </w:rPr>
              <w:t> </w:t>
            </w:r>
          </w:p>
        </w:tc>
      </w:tr>
      <w:tr w:rsidR="00F14556" w:rsidRPr="00AC51D4" w14:paraId="7603B282" w14:textId="77777777" w:rsidTr="00F14556">
        <w:trPr>
          <w:trHeight w:val="426"/>
        </w:trPr>
        <w:tc>
          <w:tcPr>
            <w:tcW w:w="760" w:type="dxa"/>
            <w:noWrap/>
            <w:vAlign w:val="center"/>
          </w:tcPr>
          <w:p w14:paraId="20DFC736" w14:textId="0E6999CA" w:rsidR="00F14556" w:rsidRPr="00F14556" w:rsidRDefault="00F14556" w:rsidP="00F14556">
            <w:pPr>
              <w:spacing w:after="0" w:line="240" w:lineRule="auto"/>
              <w:jc w:val="center"/>
              <w:rPr>
                <w:color w:val="000000"/>
                <w:sz w:val="24"/>
                <w:szCs w:val="24"/>
                <w:lang w:val="vi-VN"/>
              </w:rPr>
            </w:pPr>
            <w:r>
              <w:rPr>
                <w:color w:val="000000"/>
                <w:sz w:val="24"/>
                <w:szCs w:val="24"/>
              </w:rPr>
              <w:t>2</w:t>
            </w:r>
          </w:p>
        </w:tc>
        <w:tc>
          <w:tcPr>
            <w:tcW w:w="2739" w:type="dxa"/>
            <w:gridSpan w:val="3"/>
            <w:vAlign w:val="center"/>
          </w:tcPr>
          <w:p w14:paraId="43EA2F7E" w14:textId="043D9235" w:rsidR="00F14556" w:rsidRDefault="00F14556" w:rsidP="00F14556">
            <w:pPr>
              <w:spacing w:after="0" w:line="240" w:lineRule="auto"/>
              <w:rPr>
                <w:rFonts w:eastAsia="Tahoma" w:cs="Times New Roman"/>
                <w:sz w:val="26"/>
                <w:szCs w:val="26"/>
                <w:lang w:val="vi-VN"/>
              </w:rPr>
            </w:pPr>
            <w:r w:rsidRPr="00A77D6A">
              <w:rPr>
                <w:rFonts w:eastAsia="Tahoma" w:cs="Times New Roman"/>
                <w:sz w:val="26"/>
                <w:szCs w:val="26"/>
              </w:rPr>
              <w:t xml:space="preserve">Khảo sát và đo đạc hệ thống phân phối điện </w:t>
            </w:r>
          </w:p>
        </w:tc>
        <w:tc>
          <w:tcPr>
            <w:tcW w:w="4950" w:type="dxa"/>
            <w:gridSpan w:val="4"/>
            <w:shd w:val="clear" w:color="000000" w:fill="FFFFFF"/>
            <w:vAlign w:val="center"/>
          </w:tcPr>
          <w:p w14:paraId="0A2CDC8D" w14:textId="491EBB18" w:rsidR="00F14556" w:rsidRPr="00014ACF" w:rsidRDefault="00F14556" w:rsidP="00F14556">
            <w:pPr>
              <w:spacing w:after="0" w:line="240" w:lineRule="auto"/>
              <w:rPr>
                <w:rFonts w:cs="Times New Roman"/>
                <w:szCs w:val="28"/>
                <w:lang w:val="vi-VN"/>
              </w:rPr>
            </w:pPr>
            <w:r w:rsidRPr="00A77D6A">
              <w:rPr>
                <w:rFonts w:eastAsia="Tahoma" w:cs="Times New Roman"/>
                <w:sz w:val="26"/>
                <w:szCs w:val="26"/>
              </w:rPr>
              <w:t>Khảo sát, đo đạc các Trạm biến áp (đồ thị phụ tải), từ số liệu đo đạc được, đánh giá chất lượng điện năng và sóng hài, kiểm tra hệ số công suất (cosφ), sự cân bằng pha dòng điện (I), …của hệ thống phân phối điện. (</w:t>
            </w:r>
            <w:r w:rsidRPr="00A77D6A">
              <w:rPr>
                <w:rFonts w:eastAsia="Tahoma" w:cs="Times New Roman"/>
                <w:b/>
                <w:sz w:val="26"/>
                <w:szCs w:val="26"/>
              </w:rPr>
              <w:t>Trong quá trình đo đạc, nhóm kiểm toán sẽ không làm gián đoạn đến vận hành của các thiết bị)</w:t>
            </w:r>
          </w:p>
        </w:tc>
        <w:tc>
          <w:tcPr>
            <w:tcW w:w="765" w:type="dxa"/>
            <w:gridSpan w:val="3"/>
            <w:vAlign w:val="center"/>
          </w:tcPr>
          <w:p w14:paraId="7615D6A6" w14:textId="3AFC5844" w:rsidR="00F14556" w:rsidRPr="00A77D6A" w:rsidRDefault="00F14556" w:rsidP="00F14556">
            <w:pPr>
              <w:spacing w:after="0" w:line="240" w:lineRule="auto"/>
              <w:jc w:val="center"/>
              <w:rPr>
                <w:rFonts w:eastAsia="Times New Roman" w:cs="Times New Roman"/>
                <w:color w:val="000000"/>
                <w:sz w:val="26"/>
                <w:szCs w:val="26"/>
                <w:lang w:val="vi-VN"/>
              </w:rPr>
            </w:pPr>
            <w:r w:rsidRPr="00A77D6A">
              <w:rPr>
                <w:rFonts w:eastAsia="Times New Roman" w:cs="Times New Roman"/>
                <w:color w:val="000000"/>
                <w:sz w:val="26"/>
                <w:szCs w:val="26"/>
                <w:lang w:val="vi-VN"/>
              </w:rPr>
              <w:t>Hệ</w:t>
            </w:r>
          </w:p>
        </w:tc>
        <w:tc>
          <w:tcPr>
            <w:tcW w:w="1440" w:type="dxa"/>
            <w:gridSpan w:val="2"/>
            <w:shd w:val="clear" w:color="000000" w:fill="FFFFFF"/>
            <w:vAlign w:val="center"/>
          </w:tcPr>
          <w:p w14:paraId="3ED89ECF" w14:textId="7DD30CA7" w:rsidR="00F14556" w:rsidRDefault="00F14556" w:rsidP="00F14556">
            <w:pPr>
              <w:spacing w:after="0" w:line="240" w:lineRule="auto"/>
              <w:jc w:val="center"/>
              <w:rPr>
                <w:rFonts w:eastAsia="Times New Roman" w:cs="Times New Roman"/>
                <w:sz w:val="24"/>
                <w:szCs w:val="24"/>
              </w:rPr>
            </w:pPr>
            <w:r w:rsidRPr="00A77D6A">
              <w:rPr>
                <w:rFonts w:eastAsia="Times New Roman" w:cs="Times New Roman"/>
                <w:sz w:val="26"/>
                <w:szCs w:val="26"/>
                <w:lang w:val="vi-VN"/>
              </w:rPr>
              <w:t>1</w:t>
            </w:r>
          </w:p>
        </w:tc>
        <w:tc>
          <w:tcPr>
            <w:tcW w:w="1530" w:type="dxa"/>
            <w:gridSpan w:val="3"/>
            <w:vAlign w:val="center"/>
          </w:tcPr>
          <w:p w14:paraId="17513275" w14:textId="77777777" w:rsidR="00F14556" w:rsidRPr="0027463E" w:rsidRDefault="00F14556" w:rsidP="00F14556">
            <w:pPr>
              <w:spacing w:after="0" w:line="240" w:lineRule="auto"/>
              <w:jc w:val="center"/>
              <w:rPr>
                <w:rFonts w:eastAsia="Times New Roman" w:cs="Times New Roman"/>
                <w:b/>
                <w:bCs/>
                <w:sz w:val="24"/>
                <w:szCs w:val="24"/>
              </w:rPr>
            </w:pPr>
          </w:p>
        </w:tc>
        <w:tc>
          <w:tcPr>
            <w:tcW w:w="1710" w:type="dxa"/>
            <w:gridSpan w:val="2"/>
            <w:vAlign w:val="center"/>
          </w:tcPr>
          <w:p w14:paraId="21098261" w14:textId="77777777" w:rsidR="00F14556" w:rsidRPr="0027463E" w:rsidRDefault="00F14556" w:rsidP="00F14556">
            <w:pPr>
              <w:spacing w:after="0" w:line="240" w:lineRule="auto"/>
              <w:jc w:val="center"/>
              <w:rPr>
                <w:rFonts w:eastAsia="Times New Roman" w:cs="Times New Roman"/>
                <w:b/>
                <w:bCs/>
                <w:sz w:val="24"/>
                <w:szCs w:val="24"/>
              </w:rPr>
            </w:pPr>
          </w:p>
        </w:tc>
        <w:tc>
          <w:tcPr>
            <w:tcW w:w="1620" w:type="dxa"/>
            <w:gridSpan w:val="4"/>
            <w:vAlign w:val="center"/>
          </w:tcPr>
          <w:p w14:paraId="04DB8ED8" w14:textId="77777777" w:rsidR="00F14556" w:rsidRPr="0027463E" w:rsidRDefault="00F14556" w:rsidP="00F14556">
            <w:pPr>
              <w:spacing w:after="0" w:line="240" w:lineRule="auto"/>
              <w:jc w:val="center"/>
              <w:rPr>
                <w:rFonts w:eastAsia="Times New Roman" w:cs="Times New Roman"/>
                <w:b/>
                <w:bCs/>
                <w:sz w:val="24"/>
                <w:szCs w:val="24"/>
              </w:rPr>
            </w:pPr>
          </w:p>
        </w:tc>
      </w:tr>
      <w:tr w:rsidR="00F14556" w:rsidRPr="00AC51D4" w14:paraId="28C7C34E" w14:textId="77777777" w:rsidTr="00F14556">
        <w:trPr>
          <w:trHeight w:val="426"/>
        </w:trPr>
        <w:tc>
          <w:tcPr>
            <w:tcW w:w="760" w:type="dxa"/>
            <w:noWrap/>
            <w:vAlign w:val="center"/>
          </w:tcPr>
          <w:p w14:paraId="29C4B75F" w14:textId="6C574E57" w:rsidR="00F14556" w:rsidRPr="00F14556" w:rsidRDefault="00F14556" w:rsidP="00F14556">
            <w:pPr>
              <w:spacing w:after="0" w:line="240" w:lineRule="auto"/>
              <w:jc w:val="center"/>
              <w:rPr>
                <w:color w:val="000000"/>
                <w:sz w:val="24"/>
                <w:szCs w:val="24"/>
                <w:lang w:val="vi-VN"/>
              </w:rPr>
            </w:pPr>
            <w:r>
              <w:rPr>
                <w:color w:val="000000"/>
                <w:sz w:val="24"/>
                <w:szCs w:val="24"/>
                <w:lang w:val="vi-VN"/>
              </w:rPr>
              <w:t>3</w:t>
            </w:r>
          </w:p>
        </w:tc>
        <w:tc>
          <w:tcPr>
            <w:tcW w:w="2739" w:type="dxa"/>
            <w:gridSpan w:val="3"/>
            <w:vAlign w:val="center"/>
          </w:tcPr>
          <w:p w14:paraId="7ABB7A58" w14:textId="6C6542BC" w:rsidR="00F14556" w:rsidRDefault="00F14556" w:rsidP="00F14556">
            <w:pPr>
              <w:spacing w:after="0" w:line="240" w:lineRule="auto"/>
              <w:rPr>
                <w:rFonts w:eastAsia="Tahoma" w:cs="Times New Roman"/>
                <w:sz w:val="26"/>
                <w:szCs w:val="26"/>
                <w:lang w:val="vi-VN"/>
              </w:rPr>
            </w:pPr>
            <w:r w:rsidRPr="00A77D6A">
              <w:rPr>
                <w:rFonts w:eastAsia="Tahoma" w:cs="Times New Roman"/>
                <w:sz w:val="26"/>
                <w:szCs w:val="26"/>
              </w:rPr>
              <w:t xml:space="preserve">Khảo sát và đo đạc hệ thống thông gió và điều hòa không khí, quạt cấp gió tươi, quạt hút gió thải </w:t>
            </w:r>
          </w:p>
        </w:tc>
        <w:tc>
          <w:tcPr>
            <w:tcW w:w="4950" w:type="dxa"/>
            <w:gridSpan w:val="4"/>
            <w:shd w:val="clear" w:color="000000" w:fill="FFFFFF"/>
            <w:vAlign w:val="center"/>
          </w:tcPr>
          <w:p w14:paraId="05518313" w14:textId="03BE0C21" w:rsidR="00F14556" w:rsidRPr="00014ACF" w:rsidRDefault="00F14556" w:rsidP="00F14556">
            <w:pPr>
              <w:spacing w:after="0" w:line="240" w:lineRule="auto"/>
              <w:rPr>
                <w:rFonts w:cs="Times New Roman"/>
                <w:szCs w:val="28"/>
                <w:lang w:val="vi-VN"/>
              </w:rPr>
            </w:pPr>
            <w:r w:rsidRPr="00A77D6A">
              <w:rPr>
                <w:rFonts w:eastAsia="Tahoma" w:cs="Times New Roman"/>
                <w:sz w:val="26"/>
                <w:szCs w:val="26"/>
              </w:rPr>
              <w:t>Khảo sát và đo đạc hệ thống thiết bị điều hòa không khí và nhu cầu lạnh của tòa nhà, phân tích đánh giá hiệu quả sử dụng các động cơ máy nén lạnh, các không gian sử dụng, nhu cầu lạnh. Đo đạc các thiết bị AHU, FCU, động cơ tháp giải nhiệt, động cơ bơm nước lạnh, bơm nước giải nhiệt, bơm nhiệt, … đánh giá hiệu quả sử dụng</w:t>
            </w:r>
          </w:p>
        </w:tc>
        <w:tc>
          <w:tcPr>
            <w:tcW w:w="765" w:type="dxa"/>
            <w:gridSpan w:val="3"/>
            <w:vAlign w:val="center"/>
          </w:tcPr>
          <w:p w14:paraId="231E222E" w14:textId="2CE3FBC5" w:rsidR="00F14556" w:rsidRPr="00A77D6A" w:rsidRDefault="00F14556" w:rsidP="00F14556">
            <w:pPr>
              <w:spacing w:after="0" w:line="240" w:lineRule="auto"/>
              <w:jc w:val="center"/>
              <w:rPr>
                <w:rFonts w:eastAsia="Times New Roman" w:cs="Times New Roman"/>
                <w:color w:val="000000"/>
                <w:sz w:val="26"/>
                <w:szCs w:val="26"/>
                <w:lang w:val="vi-VN"/>
              </w:rPr>
            </w:pPr>
            <w:r w:rsidRPr="00A77D6A">
              <w:rPr>
                <w:rFonts w:eastAsia="Times New Roman" w:cs="Times New Roman"/>
                <w:color w:val="000000"/>
                <w:sz w:val="26"/>
                <w:szCs w:val="26"/>
                <w:lang w:val="vi-VN"/>
              </w:rPr>
              <w:t>Hệ</w:t>
            </w:r>
          </w:p>
        </w:tc>
        <w:tc>
          <w:tcPr>
            <w:tcW w:w="1440" w:type="dxa"/>
            <w:gridSpan w:val="2"/>
            <w:shd w:val="clear" w:color="000000" w:fill="FFFFFF"/>
            <w:vAlign w:val="center"/>
          </w:tcPr>
          <w:p w14:paraId="561213FA" w14:textId="413E8DBB" w:rsidR="00F14556" w:rsidRDefault="00F14556" w:rsidP="00F14556">
            <w:pPr>
              <w:spacing w:after="0" w:line="240" w:lineRule="auto"/>
              <w:jc w:val="center"/>
              <w:rPr>
                <w:rFonts w:eastAsia="Times New Roman" w:cs="Times New Roman"/>
                <w:sz w:val="24"/>
                <w:szCs w:val="24"/>
              </w:rPr>
            </w:pPr>
            <w:r w:rsidRPr="00A77D6A">
              <w:rPr>
                <w:rFonts w:eastAsia="Times New Roman" w:cs="Times New Roman"/>
                <w:sz w:val="26"/>
                <w:szCs w:val="26"/>
                <w:lang w:val="vi-VN"/>
              </w:rPr>
              <w:t>1</w:t>
            </w:r>
          </w:p>
        </w:tc>
        <w:tc>
          <w:tcPr>
            <w:tcW w:w="1530" w:type="dxa"/>
            <w:gridSpan w:val="3"/>
            <w:vAlign w:val="center"/>
          </w:tcPr>
          <w:p w14:paraId="0E9552C9" w14:textId="77777777" w:rsidR="00F14556" w:rsidRPr="0027463E" w:rsidRDefault="00F14556" w:rsidP="00F14556">
            <w:pPr>
              <w:spacing w:after="0" w:line="240" w:lineRule="auto"/>
              <w:jc w:val="center"/>
              <w:rPr>
                <w:rFonts w:eastAsia="Times New Roman" w:cs="Times New Roman"/>
                <w:b/>
                <w:bCs/>
                <w:sz w:val="24"/>
                <w:szCs w:val="24"/>
              </w:rPr>
            </w:pPr>
          </w:p>
        </w:tc>
        <w:tc>
          <w:tcPr>
            <w:tcW w:w="1710" w:type="dxa"/>
            <w:gridSpan w:val="2"/>
            <w:vAlign w:val="center"/>
          </w:tcPr>
          <w:p w14:paraId="1195B141" w14:textId="77777777" w:rsidR="00F14556" w:rsidRPr="0027463E" w:rsidRDefault="00F14556" w:rsidP="00F14556">
            <w:pPr>
              <w:spacing w:after="0" w:line="240" w:lineRule="auto"/>
              <w:jc w:val="center"/>
              <w:rPr>
                <w:rFonts w:eastAsia="Times New Roman" w:cs="Times New Roman"/>
                <w:b/>
                <w:bCs/>
                <w:sz w:val="24"/>
                <w:szCs w:val="24"/>
              </w:rPr>
            </w:pPr>
          </w:p>
        </w:tc>
        <w:tc>
          <w:tcPr>
            <w:tcW w:w="1620" w:type="dxa"/>
            <w:gridSpan w:val="4"/>
            <w:vAlign w:val="center"/>
          </w:tcPr>
          <w:p w14:paraId="36BDC1FC" w14:textId="77777777" w:rsidR="00F14556" w:rsidRPr="0027463E" w:rsidRDefault="00F14556" w:rsidP="00F14556">
            <w:pPr>
              <w:spacing w:after="0" w:line="240" w:lineRule="auto"/>
              <w:jc w:val="center"/>
              <w:rPr>
                <w:rFonts w:eastAsia="Times New Roman" w:cs="Times New Roman"/>
                <w:b/>
                <w:bCs/>
                <w:sz w:val="24"/>
                <w:szCs w:val="24"/>
              </w:rPr>
            </w:pPr>
          </w:p>
        </w:tc>
      </w:tr>
      <w:tr w:rsidR="00F14556" w:rsidRPr="00AC51D4" w14:paraId="3FB54F97" w14:textId="77777777" w:rsidTr="00F14556">
        <w:trPr>
          <w:trHeight w:val="426"/>
        </w:trPr>
        <w:tc>
          <w:tcPr>
            <w:tcW w:w="760" w:type="dxa"/>
            <w:noWrap/>
            <w:vAlign w:val="center"/>
          </w:tcPr>
          <w:p w14:paraId="6940886D" w14:textId="7B45FFF6" w:rsidR="00F14556" w:rsidRPr="00F14556" w:rsidRDefault="00F14556" w:rsidP="00F14556">
            <w:pPr>
              <w:spacing w:after="0" w:line="240" w:lineRule="auto"/>
              <w:jc w:val="center"/>
              <w:rPr>
                <w:color w:val="000000"/>
                <w:sz w:val="24"/>
                <w:szCs w:val="24"/>
                <w:lang w:val="vi-VN"/>
              </w:rPr>
            </w:pPr>
            <w:r>
              <w:rPr>
                <w:color w:val="000000"/>
                <w:sz w:val="24"/>
                <w:szCs w:val="24"/>
                <w:lang w:val="vi-VN"/>
              </w:rPr>
              <w:lastRenderedPageBreak/>
              <w:t>4</w:t>
            </w:r>
          </w:p>
        </w:tc>
        <w:tc>
          <w:tcPr>
            <w:tcW w:w="2739" w:type="dxa"/>
            <w:gridSpan w:val="3"/>
            <w:vAlign w:val="center"/>
          </w:tcPr>
          <w:p w14:paraId="6BBEB87A" w14:textId="477971CF" w:rsidR="00F14556" w:rsidRDefault="00F14556" w:rsidP="00F14556">
            <w:pPr>
              <w:spacing w:after="0" w:line="240" w:lineRule="auto"/>
              <w:rPr>
                <w:rFonts w:eastAsia="Tahoma" w:cs="Times New Roman"/>
                <w:sz w:val="26"/>
                <w:szCs w:val="26"/>
                <w:lang w:val="vi-VN"/>
              </w:rPr>
            </w:pPr>
            <w:r w:rsidRPr="00A77D6A">
              <w:rPr>
                <w:rFonts w:eastAsia="Tahoma" w:cs="Times New Roman"/>
                <w:sz w:val="26"/>
                <w:szCs w:val="26"/>
              </w:rPr>
              <w:t xml:space="preserve">Khảo sát và đo đạc hệ thống chiếu sáng </w:t>
            </w:r>
          </w:p>
        </w:tc>
        <w:tc>
          <w:tcPr>
            <w:tcW w:w="4950" w:type="dxa"/>
            <w:gridSpan w:val="4"/>
            <w:shd w:val="clear" w:color="000000" w:fill="FFFFFF"/>
            <w:vAlign w:val="center"/>
          </w:tcPr>
          <w:p w14:paraId="0EB81C54" w14:textId="190FEC57" w:rsidR="00F14556" w:rsidRPr="00014ACF" w:rsidRDefault="00F14556" w:rsidP="00F14556">
            <w:pPr>
              <w:spacing w:after="0" w:line="240" w:lineRule="auto"/>
              <w:rPr>
                <w:rFonts w:cs="Times New Roman"/>
                <w:szCs w:val="28"/>
                <w:lang w:val="vi-VN"/>
              </w:rPr>
            </w:pPr>
            <w:r w:rsidRPr="00A77D6A">
              <w:rPr>
                <w:rFonts w:eastAsia="Tahoma" w:cs="Times New Roman"/>
                <w:sz w:val="26"/>
                <w:szCs w:val="26"/>
              </w:rPr>
              <w:t>Đo độ rọi tại các phòng, hành lang và xem xét việc bố trí hệ thống chiếu sáng hiện tại, đánh giá hiệu quả sử dụng hệ thống chiếu sáng</w:t>
            </w:r>
          </w:p>
        </w:tc>
        <w:tc>
          <w:tcPr>
            <w:tcW w:w="765" w:type="dxa"/>
            <w:gridSpan w:val="3"/>
            <w:vAlign w:val="center"/>
          </w:tcPr>
          <w:p w14:paraId="48238DAB" w14:textId="12EA8CCA" w:rsidR="00F14556" w:rsidRPr="00A77D6A" w:rsidRDefault="00F14556" w:rsidP="00F14556">
            <w:pPr>
              <w:spacing w:after="0" w:line="240" w:lineRule="auto"/>
              <w:jc w:val="center"/>
              <w:rPr>
                <w:rFonts w:eastAsia="Times New Roman" w:cs="Times New Roman"/>
                <w:color w:val="000000"/>
                <w:sz w:val="26"/>
                <w:szCs w:val="26"/>
                <w:lang w:val="vi-VN"/>
              </w:rPr>
            </w:pPr>
            <w:r w:rsidRPr="00A77D6A">
              <w:rPr>
                <w:rFonts w:eastAsia="Times New Roman" w:cs="Times New Roman"/>
                <w:color w:val="000000"/>
                <w:sz w:val="26"/>
                <w:szCs w:val="26"/>
                <w:lang w:val="vi-VN"/>
              </w:rPr>
              <w:t>Hệ</w:t>
            </w:r>
          </w:p>
        </w:tc>
        <w:tc>
          <w:tcPr>
            <w:tcW w:w="1440" w:type="dxa"/>
            <w:gridSpan w:val="2"/>
            <w:shd w:val="clear" w:color="000000" w:fill="FFFFFF"/>
            <w:vAlign w:val="center"/>
          </w:tcPr>
          <w:p w14:paraId="16FEBA15" w14:textId="4B27EA4A" w:rsidR="00F14556" w:rsidRDefault="00F14556" w:rsidP="00F14556">
            <w:pPr>
              <w:spacing w:after="0" w:line="240" w:lineRule="auto"/>
              <w:jc w:val="center"/>
              <w:rPr>
                <w:rFonts w:eastAsia="Times New Roman" w:cs="Times New Roman"/>
                <w:sz w:val="24"/>
                <w:szCs w:val="24"/>
              </w:rPr>
            </w:pPr>
            <w:r w:rsidRPr="00A77D6A">
              <w:rPr>
                <w:rFonts w:eastAsia="Times New Roman" w:cs="Times New Roman"/>
                <w:sz w:val="26"/>
                <w:szCs w:val="26"/>
                <w:lang w:val="vi-VN"/>
              </w:rPr>
              <w:t>1</w:t>
            </w:r>
          </w:p>
        </w:tc>
        <w:tc>
          <w:tcPr>
            <w:tcW w:w="1530" w:type="dxa"/>
            <w:gridSpan w:val="3"/>
            <w:vAlign w:val="center"/>
          </w:tcPr>
          <w:p w14:paraId="45356CC1" w14:textId="77777777" w:rsidR="00F14556" w:rsidRPr="0027463E" w:rsidRDefault="00F14556" w:rsidP="00F14556">
            <w:pPr>
              <w:spacing w:after="0" w:line="240" w:lineRule="auto"/>
              <w:jc w:val="center"/>
              <w:rPr>
                <w:rFonts w:eastAsia="Times New Roman" w:cs="Times New Roman"/>
                <w:b/>
                <w:bCs/>
                <w:sz w:val="24"/>
                <w:szCs w:val="24"/>
              </w:rPr>
            </w:pPr>
          </w:p>
        </w:tc>
        <w:tc>
          <w:tcPr>
            <w:tcW w:w="1710" w:type="dxa"/>
            <w:gridSpan w:val="2"/>
            <w:vAlign w:val="center"/>
          </w:tcPr>
          <w:p w14:paraId="2D99F9A3" w14:textId="77777777" w:rsidR="00F14556" w:rsidRPr="0027463E" w:rsidRDefault="00F14556" w:rsidP="00F14556">
            <w:pPr>
              <w:spacing w:after="0" w:line="240" w:lineRule="auto"/>
              <w:jc w:val="center"/>
              <w:rPr>
                <w:rFonts w:eastAsia="Times New Roman" w:cs="Times New Roman"/>
                <w:b/>
                <w:bCs/>
                <w:sz w:val="24"/>
                <w:szCs w:val="24"/>
              </w:rPr>
            </w:pPr>
          </w:p>
        </w:tc>
        <w:tc>
          <w:tcPr>
            <w:tcW w:w="1620" w:type="dxa"/>
            <w:gridSpan w:val="4"/>
            <w:vAlign w:val="center"/>
          </w:tcPr>
          <w:p w14:paraId="070AADAC" w14:textId="77777777" w:rsidR="00F14556" w:rsidRPr="0027463E" w:rsidRDefault="00F14556" w:rsidP="00F14556">
            <w:pPr>
              <w:spacing w:after="0" w:line="240" w:lineRule="auto"/>
              <w:jc w:val="center"/>
              <w:rPr>
                <w:rFonts w:eastAsia="Times New Roman" w:cs="Times New Roman"/>
                <w:b/>
                <w:bCs/>
                <w:sz w:val="24"/>
                <w:szCs w:val="24"/>
              </w:rPr>
            </w:pPr>
          </w:p>
        </w:tc>
      </w:tr>
      <w:tr w:rsidR="00F14556" w:rsidRPr="00AC51D4" w14:paraId="7B6C8CB1" w14:textId="77777777" w:rsidTr="00F14556">
        <w:trPr>
          <w:trHeight w:val="426"/>
        </w:trPr>
        <w:tc>
          <w:tcPr>
            <w:tcW w:w="760" w:type="dxa"/>
            <w:noWrap/>
            <w:vAlign w:val="center"/>
          </w:tcPr>
          <w:p w14:paraId="1F4F0768" w14:textId="66EE89BB" w:rsidR="00F14556" w:rsidRPr="00F14556" w:rsidRDefault="00F14556" w:rsidP="00F14556">
            <w:pPr>
              <w:spacing w:after="0" w:line="240" w:lineRule="auto"/>
              <w:jc w:val="center"/>
              <w:rPr>
                <w:color w:val="000000"/>
                <w:sz w:val="24"/>
                <w:szCs w:val="24"/>
                <w:lang w:val="vi-VN"/>
              </w:rPr>
            </w:pPr>
            <w:r>
              <w:rPr>
                <w:color w:val="000000"/>
                <w:sz w:val="24"/>
                <w:szCs w:val="24"/>
                <w:lang w:val="vi-VN"/>
              </w:rPr>
              <w:t>5</w:t>
            </w:r>
          </w:p>
        </w:tc>
        <w:tc>
          <w:tcPr>
            <w:tcW w:w="2739" w:type="dxa"/>
            <w:gridSpan w:val="3"/>
            <w:vAlign w:val="center"/>
          </w:tcPr>
          <w:p w14:paraId="35DBE2DE" w14:textId="6826BACD" w:rsidR="00F14556" w:rsidRDefault="00F14556" w:rsidP="00F14556">
            <w:pPr>
              <w:spacing w:after="0" w:line="240" w:lineRule="auto"/>
              <w:rPr>
                <w:rFonts w:eastAsia="Tahoma" w:cs="Times New Roman"/>
                <w:sz w:val="26"/>
                <w:szCs w:val="26"/>
                <w:lang w:val="vi-VN"/>
              </w:rPr>
            </w:pPr>
            <w:r w:rsidRPr="00A77D6A">
              <w:rPr>
                <w:rFonts w:eastAsia="Tahoma" w:cs="Times New Roman"/>
                <w:sz w:val="26"/>
                <w:szCs w:val="26"/>
              </w:rPr>
              <w:t xml:space="preserve">Khảo sát và đo đạc hệ thống cấp nước và xử lý nước thải của tòa nhà </w:t>
            </w:r>
          </w:p>
        </w:tc>
        <w:tc>
          <w:tcPr>
            <w:tcW w:w="4950" w:type="dxa"/>
            <w:gridSpan w:val="4"/>
            <w:shd w:val="clear" w:color="000000" w:fill="FFFFFF"/>
            <w:vAlign w:val="center"/>
          </w:tcPr>
          <w:p w14:paraId="4F9B406E" w14:textId="30D92B95" w:rsidR="00F14556" w:rsidRPr="00014ACF" w:rsidRDefault="00F14556" w:rsidP="00F14556">
            <w:pPr>
              <w:spacing w:after="0" w:line="240" w:lineRule="auto"/>
              <w:rPr>
                <w:rFonts w:cs="Times New Roman"/>
                <w:szCs w:val="28"/>
                <w:lang w:val="vi-VN"/>
              </w:rPr>
            </w:pPr>
            <w:r w:rsidRPr="00A77D6A">
              <w:rPr>
                <w:rFonts w:eastAsia="Tahoma" w:cs="Times New Roman"/>
                <w:sz w:val="26"/>
                <w:szCs w:val="26"/>
              </w:rPr>
              <w:t>Khảo sát, đo đạc và đánh giá hệ thống thiết bị sử dụng nước (nóng và lạnh) và hệ thống thiết bị xử lý nước thải. Đánh giá hiệu quả các khu vực sử dụng nước,</w:t>
            </w:r>
            <w:r>
              <w:rPr>
                <w:rFonts w:eastAsia="Tahoma" w:cs="Times New Roman"/>
                <w:sz w:val="26"/>
                <w:szCs w:val="26"/>
                <w:lang w:val="vi-VN"/>
              </w:rPr>
              <w:t xml:space="preserve"> </w:t>
            </w:r>
            <w:r w:rsidRPr="00A77D6A">
              <w:rPr>
                <w:rFonts w:eastAsia="Tahoma" w:cs="Times New Roman"/>
                <w:sz w:val="26"/>
                <w:szCs w:val="26"/>
              </w:rPr>
              <w:t>…</w:t>
            </w:r>
          </w:p>
        </w:tc>
        <w:tc>
          <w:tcPr>
            <w:tcW w:w="765" w:type="dxa"/>
            <w:gridSpan w:val="3"/>
            <w:vAlign w:val="center"/>
          </w:tcPr>
          <w:p w14:paraId="12039760" w14:textId="1669B631" w:rsidR="00F14556" w:rsidRPr="00A77D6A" w:rsidRDefault="00F14556" w:rsidP="00F14556">
            <w:pPr>
              <w:spacing w:after="0" w:line="240" w:lineRule="auto"/>
              <w:jc w:val="center"/>
              <w:rPr>
                <w:rFonts w:eastAsia="Times New Roman" w:cs="Times New Roman"/>
                <w:color w:val="000000"/>
                <w:sz w:val="26"/>
                <w:szCs w:val="26"/>
                <w:lang w:val="vi-VN"/>
              </w:rPr>
            </w:pPr>
            <w:r w:rsidRPr="00A77D6A">
              <w:rPr>
                <w:rFonts w:eastAsia="Times New Roman" w:cs="Times New Roman"/>
                <w:color w:val="000000"/>
                <w:sz w:val="26"/>
                <w:szCs w:val="26"/>
                <w:lang w:val="vi-VN"/>
              </w:rPr>
              <w:t>Hệ</w:t>
            </w:r>
          </w:p>
        </w:tc>
        <w:tc>
          <w:tcPr>
            <w:tcW w:w="1440" w:type="dxa"/>
            <w:gridSpan w:val="2"/>
            <w:shd w:val="clear" w:color="000000" w:fill="FFFFFF"/>
            <w:vAlign w:val="center"/>
          </w:tcPr>
          <w:p w14:paraId="2ED3086E" w14:textId="707F3F14" w:rsidR="00F14556" w:rsidRDefault="00F14556" w:rsidP="00F14556">
            <w:pPr>
              <w:spacing w:after="0" w:line="240" w:lineRule="auto"/>
              <w:jc w:val="center"/>
              <w:rPr>
                <w:rFonts w:eastAsia="Times New Roman" w:cs="Times New Roman"/>
                <w:sz w:val="24"/>
                <w:szCs w:val="24"/>
              </w:rPr>
            </w:pPr>
            <w:r w:rsidRPr="00A77D6A">
              <w:rPr>
                <w:rFonts w:eastAsia="Times New Roman" w:cs="Times New Roman"/>
                <w:sz w:val="26"/>
                <w:szCs w:val="26"/>
                <w:lang w:val="vi-VN"/>
              </w:rPr>
              <w:t>1</w:t>
            </w:r>
          </w:p>
        </w:tc>
        <w:tc>
          <w:tcPr>
            <w:tcW w:w="1530" w:type="dxa"/>
            <w:gridSpan w:val="3"/>
            <w:vAlign w:val="center"/>
          </w:tcPr>
          <w:p w14:paraId="70F73388" w14:textId="77777777" w:rsidR="00F14556" w:rsidRPr="0027463E" w:rsidRDefault="00F14556" w:rsidP="00F14556">
            <w:pPr>
              <w:spacing w:after="0" w:line="240" w:lineRule="auto"/>
              <w:jc w:val="center"/>
              <w:rPr>
                <w:rFonts w:eastAsia="Times New Roman" w:cs="Times New Roman"/>
                <w:b/>
                <w:bCs/>
                <w:sz w:val="24"/>
                <w:szCs w:val="24"/>
              </w:rPr>
            </w:pPr>
          </w:p>
        </w:tc>
        <w:tc>
          <w:tcPr>
            <w:tcW w:w="1710" w:type="dxa"/>
            <w:gridSpan w:val="2"/>
            <w:vAlign w:val="center"/>
          </w:tcPr>
          <w:p w14:paraId="5680E4DC" w14:textId="77777777" w:rsidR="00F14556" w:rsidRPr="0027463E" w:rsidRDefault="00F14556" w:rsidP="00F14556">
            <w:pPr>
              <w:spacing w:after="0" w:line="240" w:lineRule="auto"/>
              <w:jc w:val="center"/>
              <w:rPr>
                <w:rFonts w:eastAsia="Times New Roman" w:cs="Times New Roman"/>
                <w:b/>
                <w:bCs/>
                <w:sz w:val="24"/>
                <w:szCs w:val="24"/>
              </w:rPr>
            </w:pPr>
          </w:p>
        </w:tc>
        <w:tc>
          <w:tcPr>
            <w:tcW w:w="1620" w:type="dxa"/>
            <w:gridSpan w:val="4"/>
            <w:vAlign w:val="center"/>
          </w:tcPr>
          <w:p w14:paraId="29D8C0E3" w14:textId="77777777" w:rsidR="00F14556" w:rsidRPr="0027463E" w:rsidRDefault="00F14556" w:rsidP="00F14556">
            <w:pPr>
              <w:spacing w:after="0" w:line="240" w:lineRule="auto"/>
              <w:jc w:val="center"/>
              <w:rPr>
                <w:rFonts w:eastAsia="Times New Roman" w:cs="Times New Roman"/>
                <w:b/>
                <w:bCs/>
                <w:sz w:val="24"/>
                <w:szCs w:val="24"/>
              </w:rPr>
            </w:pPr>
          </w:p>
        </w:tc>
      </w:tr>
      <w:tr w:rsidR="00F14556" w:rsidRPr="00AC51D4" w14:paraId="76B7C58D" w14:textId="77777777" w:rsidTr="00F14556">
        <w:trPr>
          <w:trHeight w:val="426"/>
        </w:trPr>
        <w:tc>
          <w:tcPr>
            <w:tcW w:w="760" w:type="dxa"/>
            <w:noWrap/>
            <w:vAlign w:val="center"/>
          </w:tcPr>
          <w:p w14:paraId="2B1F218D" w14:textId="6DFE6370" w:rsidR="00F14556" w:rsidRPr="00F14556" w:rsidRDefault="00F14556" w:rsidP="00F14556">
            <w:pPr>
              <w:spacing w:after="0" w:line="240" w:lineRule="auto"/>
              <w:jc w:val="center"/>
              <w:rPr>
                <w:color w:val="000000"/>
                <w:sz w:val="24"/>
                <w:szCs w:val="24"/>
                <w:lang w:val="vi-VN"/>
              </w:rPr>
            </w:pPr>
            <w:r>
              <w:rPr>
                <w:color w:val="000000"/>
                <w:sz w:val="24"/>
                <w:szCs w:val="24"/>
                <w:lang w:val="vi-VN"/>
              </w:rPr>
              <w:t>6</w:t>
            </w:r>
          </w:p>
        </w:tc>
        <w:tc>
          <w:tcPr>
            <w:tcW w:w="2739" w:type="dxa"/>
            <w:gridSpan w:val="3"/>
            <w:vAlign w:val="center"/>
          </w:tcPr>
          <w:p w14:paraId="6456E6D4" w14:textId="5339B7DF" w:rsidR="00F14556" w:rsidRDefault="00F14556" w:rsidP="00F14556">
            <w:pPr>
              <w:spacing w:after="0" w:line="240" w:lineRule="auto"/>
              <w:rPr>
                <w:rFonts w:eastAsia="Tahoma" w:cs="Times New Roman"/>
                <w:sz w:val="26"/>
                <w:szCs w:val="26"/>
                <w:lang w:val="vi-VN"/>
              </w:rPr>
            </w:pPr>
            <w:r w:rsidRPr="00A77D6A">
              <w:rPr>
                <w:rFonts w:eastAsia="Tahoma" w:cs="Times New Roman"/>
                <w:sz w:val="26"/>
                <w:szCs w:val="26"/>
              </w:rPr>
              <w:t xml:space="preserve">Khảo sát và đo đạc hệ thống khác </w:t>
            </w:r>
          </w:p>
        </w:tc>
        <w:tc>
          <w:tcPr>
            <w:tcW w:w="4950" w:type="dxa"/>
            <w:gridSpan w:val="4"/>
            <w:shd w:val="clear" w:color="000000" w:fill="FFFFFF"/>
            <w:vAlign w:val="center"/>
          </w:tcPr>
          <w:p w14:paraId="74E22D3A" w14:textId="684FCD56" w:rsidR="00F14556" w:rsidRPr="00014ACF" w:rsidRDefault="00F14556" w:rsidP="00F14556">
            <w:pPr>
              <w:spacing w:after="0" w:line="240" w:lineRule="auto"/>
              <w:rPr>
                <w:rFonts w:cs="Times New Roman"/>
                <w:szCs w:val="28"/>
                <w:lang w:val="vi-VN"/>
              </w:rPr>
            </w:pPr>
            <w:r w:rsidRPr="00A77D6A">
              <w:rPr>
                <w:rFonts w:eastAsia="Tahoma" w:cs="Times New Roman"/>
                <w:sz w:val="26"/>
                <w:szCs w:val="26"/>
              </w:rPr>
              <w:t>Khảo sát, đo đạc và đánh giá hiệu quả sử dụng của các thiết bị văn phòng, thang máy,</w:t>
            </w:r>
            <w:r>
              <w:rPr>
                <w:rFonts w:eastAsia="Tahoma" w:cs="Times New Roman"/>
                <w:sz w:val="26"/>
                <w:szCs w:val="26"/>
                <w:lang w:val="vi-VN"/>
              </w:rPr>
              <w:t xml:space="preserve"> </w:t>
            </w:r>
            <w:r w:rsidRPr="00A77D6A">
              <w:rPr>
                <w:rFonts w:eastAsia="Tahoma" w:cs="Times New Roman"/>
                <w:sz w:val="26"/>
                <w:szCs w:val="26"/>
              </w:rPr>
              <w:t>...</w:t>
            </w:r>
          </w:p>
        </w:tc>
        <w:tc>
          <w:tcPr>
            <w:tcW w:w="765" w:type="dxa"/>
            <w:gridSpan w:val="3"/>
            <w:vAlign w:val="center"/>
          </w:tcPr>
          <w:p w14:paraId="23EDFE96" w14:textId="58854896" w:rsidR="00F14556" w:rsidRPr="00A77D6A" w:rsidRDefault="00F14556" w:rsidP="00F14556">
            <w:pPr>
              <w:spacing w:after="0" w:line="240" w:lineRule="auto"/>
              <w:jc w:val="center"/>
              <w:rPr>
                <w:rFonts w:eastAsia="Times New Roman" w:cs="Times New Roman"/>
                <w:color w:val="000000"/>
                <w:sz w:val="26"/>
                <w:szCs w:val="26"/>
                <w:lang w:val="vi-VN"/>
              </w:rPr>
            </w:pPr>
            <w:r w:rsidRPr="00A77D6A">
              <w:rPr>
                <w:rFonts w:eastAsia="Times New Roman" w:cs="Times New Roman"/>
                <w:color w:val="000000"/>
                <w:sz w:val="26"/>
                <w:szCs w:val="26"/>
                <w:lang w:val="vi-VN"/>
              </w:rPr>
              <w:t>Hệ</w:t>
            </w:r>
          </w:p>
        </w:tc>
        <w:tc>
          <w:tcPr>
            <w:tcW w:w="1440" w:type="dxa"/>
            <w:gridSpan w:val="2"/>
            <w:shd w:val="clear" w:color="000000" w:fill="FFFFFF"/>
            <w:vAlign w:val="center"/>
          </w:tcPr>
          <w:p w14:paraId="7C4C8559" w14:textId="0C3E955C" w:rsidR="00F14556" w:rsidRDefault="00F14556" w:rsidP="00F14556">
            <w:pPr>
              <w:spacing w:after="0" w:line="240" w:lineRule="auto"/>
              <w:jc w:val="center"/>
              <w:rPr>
                <w:rFonts w:eastAsia="Times New Roman" w:cs="Times New Roman"/>
                <w:sz w:val="24"/>
                <w:szCs w:val="24"/>
              </w:rPr>
            </w:pPr>
            <w:r w:rsidRPr="00A77D6A">
              <w:rPr>
                <w:rFonts w:eastAsia="Times New Roman" w:cs="Times New Roman"/>
                <w:sz w:val="26"/>
                <w:szCs w:val="26"/>
                <w:lang w:val="vi-VN"/>
              </w:rPr>
              <w:t>1</w:t>
            </w:r>
          </w:p>
        </w:tc>
        <w:tc>
          <w:tcPr>
            <w:tcW w:w="1530" w:type="dxa"/>
            <w:gridSpan w:val="3"/>
            <w:vAlign w:val="center"/>
          </w:tcPr>
          <w:p w14:paraId="1EA4A4C4" w14:textId="77777777" w:rsidR="00F14556" w:rsidRPr="0027463E" w:rsidRDefault="00F14556" w:rsidP="00F14556">
            <w:pPr>
              <w:spacing w:after="0" w:line="240" w:lineRule="auto"/>
              <w:jc w:val="center"/>
              <w:rPr>
                <w:rFonts w:eastAsia="Times New Roman" w:cs="Times New Roman"/>
                <w:b/>
                <w:bCs/>
                <w:sz w:val="24"/>
                <w:szCs w:val="24"/>
              </w:rPr>
            </w:pPr>
          </w:p>
        </w:tc>
        <w:tc>
          <w:tcPr>
            <w:tcW w:w="1710" w:type="dxa"/>
            <w:gridSpan w:val="2"/>
            <w:vAlign w:val="center"/>
          </w:tcPr>
          <w:p w14:paraId="2D51A961" w14:textId="77777777" w:rsidR="00F14556" w:rsidRPr="0027463E" w:rsidRDefault="00F14556" w:rsidP="00F14556">
            <w:pPr>
              <w:spacing w:after="0" w:line="240" w:lineRule="auto"/>
              <w:jc w:val="center"/>
              <w:rPr>
                <w:rFonts w:eastAsia="Times New Roman" w:cs="Times New Roman"/>
                <w:b/>
                <w:bCs/>
                <w:sz w:val="24"/>
                <w:szCs w:val="24"/>
              </w:rPr>
            </w:pPr>
          </w:p>
        </w:tc>
        <w:tc>
          <w:tcPr>
            <w:tcW w:w="1620" w:type="dxa"/>
            <w:gridSpan w:val="4"/>
            <w:vAlign w:val="center"/>
          </w:tcPr>
          <w:p w14:paraId="30DBAE3A" w14:textId="77777777" w:rsidR="00F14556" w:rsidRPr="0027463E" w:rsidRDefault="00F14556" w:rsidP="00F14556">
            <w:pPr>
              <w:spacing w:after="0" w:line="240" w:lineRule="auto"/>
              <w:jc w:val="center"/>
              <w:rPr>
                <w:rFonts w:eastAsia="Times New Roman" w:cs="Times New Roman"/>
                <w:b/>
                <w:bCs/>
                <w:sz w:val="24"/>
                <w:szCs w:val="24"/>
              </w:rPr>
            </w:pPr>
          </w:p>
        </w:tc>
      </w:tr>
      <w:tr w:rsidR="00F14556" w:rsidRPr="00AC51D4" w14:paraId="4B9EACE9" w14:textId="77777777" w:rsidTr="00F14556">
        <w:trPr>
          <w:trHeight w:val="426"/>
        </w:trPr>
        <w:tc>
          <w:tcPr>
            <w:tcW w:w="760" w:type="dxa"/>
            <w:noWrap/>
            <w:vAlign w:val="center"/>
          </w:tcPr>
          <w:p w14:paraId="33BDA18A" w14:textId="6DEE5B2C" w:rsidR="00F14556" w:rsidRPr="00F14556" w:rsidRDefault="00F14556" w:rsidP="00F14556">
            <w:pPr>
              <w:spacing w:after="0" w:line="240" w:lineRule="auto"/>
              <w:jc w:val="center"/>
              <w:rPr>
                <w:color w:val="000000"/>
                <w:sz w:val="24"/>
                <w:szCs w:val="24"/>
                <w:lang w:val="vi-VN"/>
              </w:rPr>
            </w:pPr>
            <w:r>
              <w:rPr>
                <w:color w:val="000000"/>
                <w:sz w:val="24"/>
                <w:szCs w:val="24"/>
                <w:lang w:val="vi-VN"/>
              </w:rPr>
              <w:t>7</w:t>
            </w:r>
          </w:p>
        </w:tc>
        <w:tc>
          <w:tcPr>
            <w:tcW w:w="2739" w:type="dxa"/>
            <w:gridSpan w:val="3"/>
            <w:vAlign w:val="center"/>
          </w:tcPr>
          <w:p w14:paraId="0CEB0CC5" w14:textId="6C2CAB01" w:rsidR="00F14556" w:rsidRDefault="00F14556" w:rsidP="00F14556">
            <w:pPr>
              <w:spacing w:after="0" w:line="240" w:lineRule="auto"/>
              <w:rPr>
                <w:rFonts w:eastAsia="Tahoma" w:cs="Times New Roman"/>
                <w:sz w:val="26"/>
                <w:szCs w:val="26"/>
                <w:lang w:val="vi-VN"/>
              </w:rPr>
            </w:pPr>
            <w:r w:rsidRPr="00A77D6A">
              <w:rPr>
                <w:rFonts w:eastAsia="Tahoma" w:cs="Times New Roman"/>
                <w:sz w:val="26"/>
                <w:szCs w:val="26"/>
              </w:rPr>
              <w:t xml:space="preserve">Khảo sát vỏ bọc công trình của tòa nhà </w:t>
            </w:r>
          </w:p>
        </w:tc>
        <w:tc>
          <w:tcPr>
            <w:tcW w:w="4950" w:type="dxa"/>
            <w:gridSpan w:val="4"/>
            <w:shd w:val="clear" w:color="000000" w:fill="FFFFFF"/>
            <w:vAlign w:val="center"/>
          </w:tcPr>
          <w:p w14:paraId="305588AE" w14:textId="08A947AB" w:rsidR="00F14556" w:rsidRPr="00014ACF" w:rsidRDefault="00F14556" w:rsidP="00F14556">
            <w:pPr>
              <w:spacing w:after="0" w:line="240" w:lineRule="auto"/>
              <w:rPr>
                <w:rFonts w:cs="Times New Roman"/>
                <w:szCs w:val="28"/>
                <w:lang w:val="vi-VN"/>
              </w:rPr>
            </w:pPr>
            <w:r w:rsidRPr="00A77D6A">
              <w:rPr>
                <w:rFonts w:eastAsia="Tahoma" w:cs="Times New Roman"/>
                <w:sz w:val="26"/>
                <w:szCs w:val="26"/>
              </w:rPr>
              <w:t>Khảo sát và đánh giá kết cấu vỏ bọc công trình của tòa nhà, đánh giá hiệu quả sử dụng năng lượng của kết cấu vỏ bọc công trình tòa nhà thông qua các chỉ tiêu như hướng tòa nhà, cách nhiệt, tận dụng các yếu tố tự nhiên,</w:t>
            </w:r>
            <w:r>
              <w:rPr>
                <w:rFonts w:eastAsia="Tahoma" w:cs="Times New Roman"/>
                <w:sz w:val="26"/>
                <w:szCs w:val="26"/>
                <w:lang w:val="vi-VN"/>
              </w:rPr>
              <w:t xml:space="preserve"> </w:t>
            </w:r>
            <w:r w:rsidRPr="00A77D6A">
              <w:rPr>
                <w:rFonts w:eastAsia="Tahoma" w:cs="Times New Roman"/>
                <w:sz w:val="26"/>
                <w:szCs w:val="26"/>
              </w:rPr>
              <w:t xml:space="preserve">…  </w:t>
            </w:r>
          </w:p>
        </w:tc>
        <w:tc>
          <w:tcPr>
            <w:tcW w:w="765" w:type="dxa"/>
            <w:gridSpan w:val="3"/>
            <w:vAlign w:val="center"/>
          </w:tcPr>
          <w:p w14:paraId="5C694E01" w14:textId="612F19CD" w:rsidR="00F14556" w:rsidRPr="00A77D6A" w:rsidRDefault="00F14556" w:rsidP="00F14556">
            <w:pPr>
              <w:spacing w:after="0" w:line="240" w:lineRule="auto"/>
              <w:jc w:val="center"/>
              <w:rPr>
                <w:rFonts w:eastAsia="Times New Roman" w:cs="Times New Roman"/>
                <w:color w:val="000000"/>
                <w:sz w:val="26"/>
                <w:szCs w:val="26"/>
                <w:lang w:val="vi-VN"/>
              </w:rPr>
            </w:pPr>
            <w:r w:rsidRPr="00A77D6A">
              <w:rPr>
                <w:rFonts w:eastAsia="Times New Roman" w:cs="Times New Roman"/>
                <w:color w:val="000000"/>
                <w:sz w:val="26"/>
                <w:szCs w:val="26"/>
                <w:lang w:val="vi-VN"/>
              </w:rPr>
              <w:t>Hệ</w:t>
            </w:r>
          </w:p>
        </w:tc>
        <w:tc>
          <w:tcPr>
            <w:tcW w:w="1440" w:type="dxa"/>
            <w:gridSpan w:val="2"/>
            <w:shd w:val="clear" w:color="000000" w:fill="FFFFFF"/>
            <w:vAlign w:val="center"/>
          </w:tcPr>
          <w:p w14:paraId="4EE2718D" w14:textId="66FDAD87" w:rsidR="00F14556" w:rsidRDefault="00F14556" w:rsidP="00F14556">
            <w:pPr>
              <w:spacing w:after="0" w:line="240" w:lineRule="auto"/>
              <w:jc w:val="center"/>
              <w:rPr>
                <w:rFonts w:eastAsia="Times New Roman" w:cs="Times New Roman"/>
                <w:sz w:val="24"/>
                <w:szCs w:val="24"/>
              </w:rPr>
            </w:pPr>
            <w:r w:rsidRPr="00A77D6A">
              <w:rPr>
                <w:rFonts w:eastAsia="Times New Roman" w:cs="Times New Roman"/>
                <w:sz w:val="26"/>
                <w:szCs w:val="26"/>
                <w:lang w:val="vi-VN"/>
              </w:rPr>
              <w:t>1</w:t>
            </w:r>
          </w:p>
        </w:tc>
        <w:tc>
          <w:tcPr>
            <w:tcW w:w="1530" w:type="dxa"/>
            <w:gridSpan w:val="3"/>
            <w:vAlign w:val="center"/>
          </w:tcPr>
          <w:p w14:paraId="602B0B5B" w14:textId="77777777" w:rsidR="00F14556" w:rsidRPr="0027463E" w:rsidRDefault="00F14556" w:rsidP="00F14556">
            <w:pPr>
              <w:spacing w:after="0" w:line="240" w:lineRule="auto"/>
              <w:jc w:val="center"/>
              <w:rPr>
                <w:rFonts w:eastAsia="Times New Roman" w:cs="Times New Roman"/>
                <w:b/>
                <w:bCs/>
                <w:sz w:val="24"/>
                <w:szCs w:val="24"/>
              </w:rPr>
            </w:pPr>
          </w:p>
        </w:tc>
        <w:tc>
          <w:tcPr>
            <w:tcW w:w="1710" w:type="dxa"/>
            <w:gridSpan w:val="2"/>
            <w:vAlign w:val="center"/>
          </w:tcPr>
          <w:p w14:paraId="6E5F99CB" w14:textId="77777777" w:rsidR="00F14556" w:rsidRPr="0027463E" w:rsidRDefault="00F14556" w:rsidP="00F14556">
            <w:pPr>
              <w:spacing w:after="0" w:line="240" w:lineRule="auto"/>
              <w:jc w:val="center"/>
              <w:rPr>
                <w:rFonts w:eastAsia="Times New Roman" w:cs="Times New Roman"/>
                <w:b/>
                <w:bCs/>
                <w:sz w:val="24"/>
                <w:szCs w:val="24"/>
              </w:rPr>
            </w:pPr>
          </w:p>
        </w:tc>
        <w:tc>
          <w:tcPr>
            <w:tcW w:w="1620" w:type="dxa"/>
            <w:gridSpan w:val="4"/>
            <w:vAlign w:val="center"/>
          </w:tcPr>
          <w:p w14:paraId="649BE4A0" w14:textId="77777777" w:rsidR="00F14556" w:rsidRPr="0027463E" w:rsidRDefault="00F14556" w:rsidP="00F14556">
            <w:pPr>
              <w:spacing w:after="0" w:line="240" w:lineRule="auto"/>
              <w:jc w:val="center"/>
              <w:rPr>
                <w:rFonts w:eastAsia="Times New Roman" w:cs="Times New Roman"/>
                <w:b/>
                <w:bCs/>
                <w:sz w:val="24"/>
                <w:szCs w:val="24"/>
              </w:rPr>
            </w:pPr>
          </w:p>
        </w:tc>
      </w:tr>
      <w:tr w:rsidR="00F14556" w:rsidRPr="00AC51D4" w14:paraId="03C2070A" w14:textId="77777777" w:rsidTr="00907B96">
        <w:trPr>
          <w:trHeight w:val="426"/>
        </w:trPr>
        <w:tc>
          <w:tcPr>
            <w:tcW w:w="760" w:type="dxa"/>
            <w:noWrap/>
            <w:vAlign w:val="center"/>
          </w:tcPr>
          <w:p w14:paraId="6A3D1E71" w14:textId="1117E13F" w:rsidR="00F14556" w:rsidRPr="00F14556" w:rsidRDefault="00F14556" w:rsidP="00F14556">
            <w:pPr>
              <w:spacing w:after="0" w:line="240" w:lineRule="auto"/>
              <w:jc w:val="center"/>
              <w:rPr>
                <w:color w:val="000000"/>
                <w:sz w:val="24"/>
                <w:szCs w:val="24"/>
                <w:lang w:val="vi-VN"/>
              </w:rPr>
            </w:pPr>
            <w:r>
              <w:rPr>
                <w:color w:val="000000"/>
                <w:sz w:val="24"/>
                <w:szCs w:val="24"/>
                <w:lang w:val="vi-VN"/>
              </w:rPr>
              <w:t>8</w:t>
            </w:r>
          </w:p>
        </w:tc>
        <w:tc>
          <w:tcPr>
            <w:tcW w:w="2739" w:type="dxa"/>
            <w:gridSpan w:val="3"/>
          </w:tcPr>
          <w:p w14:paraId="45C5B5C8" w14:textId="5C28D992" w:rsidR="00F14556" w:rsidRDefault="00F14556" w:rsidP="00F14556">
            <w:pPr>
              <w:spacing w:after="0" w:line="240" w:lineRule="auto"/>
              <w:rPr>
                <w:rFonts w:eastAsia="Tahoma" w:cs="Times New Roman"/>
                <w:sz w:val="26"/>
                <w:szCs w:val="26"/>
                <w:lang w:val="vi-VN"/>
              </w:rPr>
            </w:pPr>
            <w:r w:rsidRPr="00A77D6A">
              <w:rPr>
                <w:rFonts w:eastAsia="Tahoma" w:cs="Times New Roman"/>
                <w:sz w:val="26"/>
                <w:szCs w:val="26"/>
              </w:rPr>
              <w:t xml:space="preserve">Phân tích số liệu và tính toán suất tiêu hao năng lượng, đường cơ sở năng lượng </w:t>
            </w:r>
          </w:p>
        </w:tc>
        <w:tc>
          <w:tcPr>
            <w:tcW w:w="4950" w:type="dxa"/>
            <w:gridSpan w:val="4"/>
            <w:shd w:val="clear" w:color="000000" w:fill="FFFFFF"/>
            <w:vAlign w:val="center"/>
          </w:tcPr>
          <w:p w14:paraId="4CDBA69A" w14:textId="262F8BE9" w:rsidR="00F14556" w:rsidRPr="00014ACF" w:rsidRDefault="00F14556" w:rsidP="00F14556">
            <w:pPr>
              <w:spacing w:after="0" w:line="240" w:lineRule="auto"/>
              <w:rPr>
                <w:rFonts w:cs="Times New Roman"/>
                <w:szCs w:val="28"/>
                <w:lang w:val="vi-VN"/>
              </w:rPr>
            </w:pPr>
            <w:r w:rsidRPr="00A77D6A">
              <w:rPr>
                <w:rFonts w:eastAsia="Tahoma" w:cs="Times New Roman"/>
                <w:sz w:val="26"/>
                <w:szCs w:val="26"/>
              </w:rPr>
              <w:t>Dựa trên các số liệu thu thập và đo đạc được. Tính toán suất tiêu hao năng lượng và xây dựng đường cơ sở năng lượng cho Bệnh viện</w:t>
            </w:r>
          </w:p>
        </w:tc>
        <w:tc>
          <w:tcPr>
            <w:tcW w:w="765" w:type="dxa"/>
            <w:gridSpan w:val="3"/>
            <w:vAlign w:val="center"/>
          </w:tcPr>
          <w:p w14:paraId="21933FD5" w14:textId="09172345" w:rsidR="00F14556" w:rsidRPr="00A77D6A" w:rsidRDefault="00F14556" w:rsidP="00F14556">
            <w:pPr>
              <w:spacing w:after="0" w:line="240" w:lineRule="auto"/>
              <w:jc w:val="center"/>
              <w:rPr>
                <w:rFonts w:eastAsia="Times New Roman" w:cs="Times New Roman"/>
                <w:color w:val="000000"/>
                <w:sz w:val="26"/>
                <w:szCs w:val="26"/>
                <w:lang w:val="vi-VN"/>
              </w:rPr>
            </w:pPr>
            <w:r w:rsidRPr="00A77D6A">
              <w:rPr>
                <w:rFonts w:eastAsia="Times New Roman" w:cs="Times New Roman"/>
                <w:color w:val="000000"/>
                <w:sz w:val="26"/>
                <w:szCs w:val="26"/>
                <w:lang w:val="vi-VN"/>
              </w:rPr>
              <w:t>Hệ</w:t>
            </w:r>
          </w:p>
        </w:tc>
        <w:tc>
          <w:tcPr>
            <w:tcW w:w="1440" w:type="dxa"/>
            <w:gridSpan w:val="2"/>
            <w:shd w:val="clear" w:color="000000" w:fill="FFFFFF"/>
            <w:vAlign w:val="center"/>
          </w:tcPr>
          <w:p w14:paraId="290498B6" w14:textId="57B0B554" w:rsidR="00F14556" w:rsidRDefault="00F14556" w:rsidP="00F14556">
            <w:pPr>
              <w:spacing w:after="0" w:line="240" w:lineRule="auto"/>
              <w:jc w:val="center"/>
              <w:rPr>
                <w:rFonts w:eastAsia="Times New Roman" w:cs="Times New Roman"/>
                <w:sz w:val="24"/>
                <w:szCs w:val="24"/>
              </w:rPr>
            </w:pPr>
            <w:r w:rsidRPr="00A77D6A">
              <w:rPr>
                <w:rFonts w:eastAsia="Times New Roman" w:cs="Times New Roman"/>
                <w:sz w:val="26"/>
                <w:szCs w:val="26"/>
                <w:lang w:val="vi-VN"/>
              </w:rPr>
              <w:t>1</w:t>
            </w:r>
          </w:p>
        </w:tc>
        <w:tc>
          <w:tcPr>
            <w:tcW w:w="1530" w:type="dxa"/>
            <w:gridSpan w:val="3"/>
            <w:vAlign w:val="center"/>
          </w:tcPr>
          <w:p w14:paraId="306338CA" w14:textId="77777777" w:rsidR="00F14556" w:rsidRPr="0027463E" w:rsidRDefault="00F14556" w:rsidP="00F14556">
            <w:pPr>
              <w:spacing w:after="0" w:line="240" w:lineRule="auto"/>
              <w:jc w:val="center"/>
              <w:rPr>
                <w:rFonts w:eastAsia="Times New Roman" w:cs="Times New Roman"/>
                <w:b/>
                <w:bCs/>
                <w:sz w:val="24"/>
                <w:szCs w:val="24"/>
              </w:rPr>
            </w:pPr>
          </w:p>
        </w:tc>
        <w:tc>
          <w:tcPr>
            <w:tcW w:w="1710" w:type="dxa"/>
            <w:gridSpan w:val="2"/>
            <w:vAlign w:val="center"/>
          </w:tcPr>
          <w:p w14:paraId="69865979" w14:textId="77777777" w:rsidR="00F14556" w:rsidRPr="0027463E" w:rsidRDefault="00F14556" w:rsidP="00F14556">
            <w:pPr>
              <w:spacing w:after="0" w:line="240" w:lineRule="auto"/>
              <w:jc w:val="center"/>
              <w:rPr>
                <w:rFonts w:eastAsia="Times New Roman" w:cs="Times New Roman"/>
                <w:b/>
                <w:bCs/>
                <w:sz w:val="24"/>
                <w:szCs w:val="24"/>
              </w:rPr>
            </w:pPr>
          </w:p>
        </w:tc>
        <w:tc>
          <w:tcPr>
            <w:tcW w:w="1620" w:type="dxa"/>
            <w:gridSpan w:val="4"/>
            <w:vAlign w:val="center"/>
          </w:tcPr>
          <w:p w14:paraId="62236AB8" w14:textId="77777777" w:rsidR="00F14556" w:rsidRPr="0027463E" w:rsidRDefault="00F14556" w:rsidP="00F14556">
            <w:pPr>
              <w:spacing w:after="0" w:line="240" w:lineRule="auto"/>
              <w:jc w:val="center"/>
              <w:rPr>
                <w:rFonts w:eastAsia="Times New Roman" w:cs="Times New Roman"/>
                <w:b/>
                <w:bCs/>
                <w:sz w:val="24"/>
                <w:szCs w:val="24"/>
              </w:rPr>
            </w:pPr>
          </w:p>
        </w:tc>
      </w:tr>
      <w:tr w:rsidR="00F14556" w:rsidRPr="00AC51D4" w14:paraId="60D00859" w14:textId="77777777" w:rsidTr="00F14556">
        <w:trPr>
          <w:trHeight w:val="426"/>
        </w:trPr>
        <w:tc>
          <w:tcPr>
            <w:tcW w:w="760" w:type="dxa"/>
            <w:noWrap/>
            <w:vAlign w:val="center"/>
          </w:tcPr>
          <w:p w14:paraId="3458F567" w14:textId="77402601" w:rsidR="00F14556" w:rsidRPr="00F14556" w:rsidRDefault="00F14556" w:rsidP="00F14556">
            <w:pPr>
              <w:spacing w:after="0" w:line="240" w:lineRule="auto"/>
              <w:jc w:val="center"/>
              <w:rPr>
                <w:color w:val="000000"/>
                <w:sz w:val="24"/>
                <w:szCs w:val="24"/>
                <w:lang w:val="vi-VN"/>
              </w:rPr>
            </w:pPr>
            <w:r>
              <w:rPr>
                <w:color w:val="000000"/>
                <w:sz w:val="24"/>
                <w:szCs w:val="24"/>
                <w:lang w:val="vi-VN"/>
              </w:rPr>
              <w:t>9</w:t>
            </w:r>
          </w:p>
        </w:tc>
        <w:tc>
          <w:tcPr>
            <w:tcW w:w="2739" w:type="dxa"/>
            <w:gridSpan w:val="3"/>
            <w:vAlign w:val="center"/>
          </w:tcPr>
          <w:p w14:paraId="53CB2E75" w14:textId="72FEF277" w:rsidR="00F14556" w:rsidRDefault="00F14556" w:rsidP="00F14556">
            <w:pPr>
              <w:spacing w:after="0" w:line="240" w:lineRule="auto"/>
              <w:rPr>
                <w:rFonts w:eastAsia="Tahoma" w:cs="Times New Roman"/>
                <w:sz w:val="26"/>
                <w:szCs w:val="26"/>
                <w:lang w:val="vi-VN"/>
              </w:rPr>
            </w:pPr>
            <w:r w:rsidRPr="00A77D6A">
              <w:rPr>
                <w:rFonts w:eastAsia="Tahoma" w:cs="Times New Roman"/>
                <w:sz w:val="26"/>
                <w:szCs w:val="26"/>
              </w:rPr>
              <w:t xml:space="preserve">Phân tích số liệu, đánh giá hiện trạng sử dụng năng lương và đưa ra giải pháp tiết kiệm năng lượng </w:t>
            </w:r>
          </w:p>
        </w:tc>
        <w:tc>
          <w:tcPr>
            <w:tcW w:w="4950" w:type="dxa"/>
            <w:gridSpan w:val="4"/>
            <w:shd w:val="clear" w:color="000000" w:fill="FFFFFF"/>
            <w:vAlign w:val="center"/>
          </w:tcPr>
          <w:p w14:paraId="34C227A1" w14:textId="39A8B40B" w:rsidR="00F14556" w:rsidRPr="00014ACF" w:rsidRDefault="00F14556" w:rsidP="00F14556">
            <w:pPr>
              <w:spacing w:after="0" w:line="240" w:lineRule="auto"/>
              <w:rPr>
                <w:rFonts w:cs="Times New Roman"/>
                <w:szCs w:val="28"/>
                <w:lang w:val="vi-VN"/>
              </w:rPr>
            </w:pPr>
            <w:r w:rsidRPr="00A77D6A">
              <w:rPr>
                <w:rFonts w:eastAsia="Tahoma" w:cs="Times New Roman"/>
                <w:sz w:val="26"/>
                <w:szCs w:val="26"/>
              </w:rPr>
              <w:t>Dựa trên các số liệu được thu thập và đo đạc; phân tích, đánh giá hiện trạng sử dụng năng lượng của tòa nhà, đánh giá ưu điểm, nhược điểm cho từng hệ thống tiệu thụ năng lượng và hệ thống tiêu thụ nước từ đó đưa ra các giải pháp tiết kiệm năng lượng cho từng hệ thống và kế hoạch triển khai thực hiện cho từng hệ thống như: hệ thống phân phối điện, hệ thống chiếu sáng, hệ thống điều hòa không khí, hệ thống bơm nhiệt, hệ thống tiêu thụ nước,</w:t>
            </w:r>
            <w:r>
              <w:rPr>
                <w:rFonts w:eastAsia="Tahoma" w:cs="Times New Roman"/>
                <w:sz w:val="26"/>
                <w:szCs w:val="26"/>
                <w:lang w:val="vi-VN"/>
              </w:rPr>
              <w:t xml:space="preserve"> </w:t>
            </w:r>
            <w:r w:rsidRPr="00A77D6A">
              <w:rPr>
                <w:rFonts w:eastAsia="Tahoma" w:cs="Times New Roman"/>
                <w:sz w:val="26"/>
                <w:szCs w:val="26"/>
              </w:rPr>
              <w:t>...</w:t>
            </w:r>
          </w:p>
        </w:tc>
        <w:tc>
          <w:tcPr>
            <w:tcW w:w="765" w:type="dxa"/>
            <w:gridSpan w:val="3"/>
            <w:vAlign w:val="center"/>
          </w:tcPr>
          <w:p w14:paraId="17771F43" w14:textId="180FEABB" w:rsidR="00F14556" w:rsidRPr="00A77D6A" w:rsidRDefault="00F14556" w:rsidP="00F14556">
            <w:pPr>
              <w:spacing w:after="0" w:line="240" w:lineRule="auto"/>
              <w:jc w:val="center"/>
              <w:rPr>
                <w:rFonts w:eastAsia="Times New Roman" w:cs="Times New Roman"/>
                <w:color w:val="000000"/>
                <w:sz w:val="26"/>
                <w:szCs w:val="26"/>
                <w:lang w:val="vi-VN"/>
              </w:rPr>
            </w:pPr>
            <w:r w:rsidRPr="00A77D6A">
              <w:rPr>
                <w:rFonts w:eastAsia="Times New Roman" w:cs="Times New Roman"/>
                <w:color w:val="000000"/>
                <w:sz w:val="26"/>
                <w:szCs w:val="26"/>
                <w:lang w:val="vi-VN"/>
              </w:rPr>
              <w:t>Hệ</w:t>
            </w:r>
          </w:p>
        </w:tc>
        <w:tc>
          <w:tcPr>
            <w:tcW w:w="1440" w:type="dxa"/>
            <w:gridSpan w:val="2"/>
            <w:shd w:val="clear" w:color="000000" w:fill="FFFFFF"/>
            <w:vAlign w:val="center"/>
          </w:tcPr>
          <w:p w14:paraId="4FF703AA" w14:textId="35ACCE84" w:rsidR="00F14556" w:rsidRDefault="00F14556" w:rsidP="00F14556">
            <w:pPr>
              <w:spacing w:after="0" w:line="240" w:lineRule="auto"/>
              <w:jc w:val="center"/>
              <w:rPr>
                <w:rFonts w:eastAsia="Times New Roman" w:cs="Times New Roman"/>
                <w:sz w:val="24"/>
                <w:szCs w:val="24"/>
              </w:rPr>
            </w:pPr>
            <w:r w:rsidRPr="00A77D6A">
              <w:rPr>
                <w:rFonts w:eastAsia="Times New Roman" w:cs="Times New Roman"/>
                <w:sz w:val="26"/>
                <w:szCs w:val="26"/>
                <w:lang w:val="vi-VN"/>
              </w:rPr>
              <w:t>1</w:t>
            </w:r>
          </w:p>
        </w:tc>
        <w:tc>
          <w:tcPr>
            <w:tcW w:w="1530" w:type="dxa"/>
            <w:gridSpan w:val="3"/>
            <w:vAlign w:val="center"/>
          </w:tcPr>
          <w:p w14:paraId="52545EAF" w14:textId="77777777" w:rsidR="00F14556" w:rsidRPr="0027463E" w:rsidRDefault="00F14556" w:rsidP="00F14556">
            <w:pPr>
              <w:spacing w:after="0" w:line="240" w:lineRule="auto"/>
              <w:jc w:val="center"/>
              <w:rPr>
                <w:rFonts w:eastAsia="Times New Roman" w:cs="Times New Roman"/>
                <w:b/>
                <w:bCs/>
                <w:sz w:val="24"/>
                <w:szCs w:val="24"/>
              </w:rPr>
            </w:pPr>
          </w:p>
        </w:tc>
        <w:tc>
          <w:tcPr>
            <w:tcW w:w="1710" w:type="dxa"/>
            <w:gridSpan w:val="2"/>
            <w:vAlign w:val="center"/>
          </w:tcPr>
          <w:p w14:paraId="09C135D2" w14:textId="77777777" w:rsidR="00F14556" w:rsidRPr="0027463E" w:rsidRDefault="00F14556" w:rsidP="00F14556">
            <w:pPr>
              <w:spacing w:after="0" w:line="240" w:lineRule="auto"/>
              <w:jc w:val="center"/>
              <w:rPr>
                <w:rFonts w:eastAsia="Times New Roman" w:cs="Times New Roman"/>
                <w:b/>
                <w:bCs/>
                <w:sz w:val="24"/>
                <w:szCs w:val="24"/>
              </w:rPr>
            </w:pPr>
          </w:p>
        </w:tc>
        <w:tc>
          <w:tcPr>
            <w:tcW w:w="1620" w:type="dxa"/>
            <w:gridSpan w:val="4"/>
            <w:vAlign w:val="center"/>
          </w:tcPr>
          <w:p w14:paraId="543A6F63" w14:textId="77777777" w:rsidR="00F14556" w:rsidRPr="0027463E" w:rsidRDefault="00F14556" w:rsidP="00F14556">
            <w:pPr>
              <w:spacing w:after="0" w:line="240" w:lineRule="auto"/>
              <w:jc w:val="center"/>
              <w:rPr>
                <w:rFonts w:eastAsia="Times New Roman" w:cs="Times New Roman"/>
                <w:b/>
                <w:bCs/>
                <w:sz w:val="24"/>
                <w:szCs w:val="24"/>
              </w:rPr>
            </w:pPr>
          </w:p>
        </w:tc>
      </w:tr>
      <w:tr w:rsidR="00F14556" w:rsidRPr="00AC51D4" w14:paraId="3C60FD30" w14:textId="77777777" w:rsidTr="00F14556">
        <w:trPr>
          <w:trHeight w:val="426"/>
        </w:trPr>
        <w:tc>
          <w:tcPr>
            <w:tcW w:w="760" w:type="dxa"/>
            <w:noWrap/>
            <w:vAlign w:val="center"/>
          </w:tcPr>
          <w:p w14:paraId="3E3DDA54" w14:textId="54C62EE0" w:rsidR="00F14556" w:rsidRPr="00F14556" w:rsidRDefault="00F14556" w:rsidP="00F14556">
            <w:pPr>
              <w:spacing w:after="0" w:line="240" w:lineRule="auto"/>
              <w:jc w:val="center"/>
              <w:rPr>
                <w:color w:val="000000"/>
                <w:sz w:val="24"/>
                <w:szCs w:val="24"/>
                <w:lang w:val="vi-VN"/>
              </w:rPr>
            </w:pPr>
            <w:r>
              <w:rPr>
                <w:color w:val="000000"/>
                <w:sz w:val="24"/>
                <w:szCs w:val="24"/>
                <w:lang w:val="vi-VN"/>
              </w:rPr>
              <w:t>10</w:t>
            </w:r>
          </w:p>
        </w:tc>
        <w:tc>
          <w:tcPr>
            <w:tcW w:w="2739" w:type="dxa"/>
            <w:gridSpan w:val="3"/>
            <w:vAlign w:val="center"/>
          </w:tcPr>
          <w:p w14:paraId="65ED9BFC" w14:textId="52013153" w:rsidR="00F14556" w:rsidRDefault="00F14556" w:rsidP="00F14556">
            <w:pPr>
              <w:spacing w:after="0" w:line="240" w:lineRule="auto"/>
              <w:rPr>
                <w:rFonts w:eastAsia="Tahoma" w:cs="Times New Roman"/>
                <w:sz w:val="26"/>
                <w:szCs w:val="26"/>
                <w:lang w:val="vi-VN"/>
              </w:rPr>
            </w:pPr>
            <w:r w:rsidRPr="00A77D6A">
              <w:rPr>
                <w:rFonts w:eastAsia="Tahoma" w:cs="Times New Roman"/>
                <w:sz w:val="26"/>
                <w:szCs w:val="26"/>
              </w:rPr>
              <w:t xml:space="preserve">Tính toán mức tiết kiệm và chi phí đầu tư cho từng giải pháp tiết kiệm năng lượng </w:t>
            </w:r>
          </w:p>
        </w:tc>
        <w:tc>
          <w:tcPr>
            <w:tcW w:w="4950" w:type="dxa"/>
            <w:gridSpan w:val="4"/>
            <w:shd w:val="clear" w:color="000000" w:fill="FFFFFF"/>
            <w:vAlign w:val="center"/>
          </w:tcPr>
          <w:p w14:paraId="12CE10DA" w14:textId="77777777" w:rsidR="00F14556" w:rsidRPr="00A77D6A" w:rsidRDefault="00F14556" w:rsidP="00F14556">
            <w:pPr>
              <w:numPr>
                <w:ilvl w:val="0"/>
                <w:numId w:val="2"/>
              </w:numPr>
              <w:spacing w:after="58"/>
              <w:ind w:firstLine="20"/>
              <w:rPr>
                <w:rFonts w:cs="Times New Roman"/>
                <w:sz w:val="26"/>
                <w:szCs w:val="26"/>
              </w:rPr>
            </w:pPr>
            <w:r w:rsidRPr="00A77D6A">
              <w:rPr>
                <w:rFonts w:eastAsia="Tahoma" w:cs="Times New Roman"/>
                <w:sz w:val="26"/>
                <w:szCs w:val="26"/>
              </w:rPr>
              <w:t xml:space="preserve">Ước tính mức tiết kiệm năng lượng </w:t>
            </w:r>
          </w:p>
          <w:p w14:paraId="06692A8E" w14:textId="77777777" w:rsidR="00F14556" w:rsidRPr="00A77D6A" w:rsidRDefault="00F14556" w:rsidP="00F14556">
            <w:pPr>
              <w:numPr>
                <w:ilvl w:val="0"/>
                <w:numId w:val="2"/>
              </w:numPr>
              <w:spacing w:after="0"/>
              <w:ind w:firstLine="20"/>
              <w:rPr>
                <w:rFonts w:cs="Times New Roman"/>
                <w:sz w:val="26"/>
                <w:szCs w:val="26"/>
              </w:rPr>
            </w:pPr>
            <w:r w:rsidRPr="00A77D6A">
              <w:rPr>
                <w:rFonts w:eastAsia="Tahoma" w:cs="Times New Roman"/>
                <w:sz w:val="26"/>
                <w:szCs w:val="26"/>
              </w:rPr>
              <w:t xml:space="preserve">Ước tính chi phí đầu tư, bao gồm chi phí thiết bị, nhân </w:t>
            </w:r>
          </w:p>
          <w:p w14:paraId="0B923546" w14:textId="77777777" w:rsidR="00F14556" w:rsidRPr="00A77D6A" w:rsidRDefault="00F14556" w:rsidP="00F14556">
            <w:pPr>
              <w:spacing w:after="22" w:line="289" w:lineRule="auto"/>
              <w:ind w:left="182" w:right="110" w:firstLine="20"/>
              <w:jc w:val="both"/>
              <w:rPr>
                <w:rFonts w:cs="Times New Roman"/>
                <w:sz w:val="26"/>
                <w:szCs w:val="26"/>
              </w:rPr>
            </w:pPr>
            <w:r w:rsidRPr="00A77D6A">
              <w:rPr>
                <w:rFonts w:eastAsia="Tahoma" w:cs="Times New Roman"/>
                <w:sz w:val="26"/>
                <w:szCs w:val="26"/>
              </w:rPr>
              <w:lastRenderedPageBreak/>
              <w:t xml:space="preserve">công, dự phòng... </w:t>
            </w:r>
            <w:r w:rsidRPr="00A77D6A">
              <w:rPr>
                <w:rFonts w:eastAsia="Courier New" w:cs="Times New Roman"/>
                <w:sz w:val="26"/>
                <w:szCs w:val="26"/>
              </w:rPr>
              <w:t>o</w:t>
            </w:r>
            <w:r w:rsidRPr="00A77D6A">
              <w:rPr>
                <w:rFonts w:eastAsia="Arial MT" w:cs="Times New Roman"/>
                <w:sz w:val="26"/>
                <w:szCs w:val="26"/>
              </w:rPr>
              <w:t xml:space="preserve"> </w:t>
            </w:r>
            <w:r w:rsidRPr="00A77D6A">
              <w:rPr>
                <w:rFonts w:eastAsia="Tahoma" w:cs="Times New Roman"/>
                <w:sz w:val="26"/>
                <w:szCs w:val="26"/>
              </w:rPr>
              <w:t xml:space="preserve">Tính toán hiệu quả đầu tư (IRR, NPV, thời gian hoàn vốn). </w:t>
            </w:r>
          </w:p>
          <w:p w14:paraId="6785F9B9" w14:textId="03126DF0" w:rsidR="00F14556" w:rsidRPr="00014ACF" w:rsidRDefault="00F14556" w:rsidP="00F14556">
            <w:pPr>
              <w:spacing w:after="0" w:line="240" w:lineRule="auto"/>
              <w:rPr>
                <w:rFonts w:cs="Times New Roman"/>
                <w:szCs w:val="28"/>
                <w:lang w:val="vi-VN"/>
              </w:rPr>
            </w:pPr>
            <w:r w:rsidRPr="00A77D6A">
              <w:rPr>
                <w:rFonts w:eastAsia="Tahoma" w:cs="Times New Roman"/>
                <w:sz w:val="26"/>
                <w:szCs w:val="26"/>
              </w:rPr>
              <w:t>Tính toán tài chính cho toàn dự án trong 2 trường hợp vay vốn và không vay vố</w:t>
            </w:r>
            <w:r>
              <w:rPr>
                <w:rFonts w:eastAsia="Tahoma" w:cs="Times New Roman"/>
                <w:sz w:val="26"/>
                <w:szCs w:val="26"/>
                <w:lang w:val="vi-VN"/>
              </w:rPr>
              <w:t>n</w:t>
            </w:r>
          </w:p>
        </w:tc>
        <w:tc>
          <w:tcPr>
            <w:tcW w:w="765" w:type="dxa"/>
            <w:gridSpan w:val="3"/>
            <w:vAlign w:val="center"/>
          </w:tcPr>
          <w:p w14:paraId="19CA0C9F" w14:textId="751049CE" w:rsidR="00F14556" w:rsidRPr="00A77D6A" w:rsidRDefault="00F14556" w:rsidP="00F14556">
            <w:pPr>
              <w:spacing w:after="0" w:line="240" w:lineRule="auto"/>
              <w:jc w:val="center"/>
              <w:rPr>
                <w:rFonts w:eastAsia="Times New Roman" w:cs="Times New Roman"/>
                <w:color w:val="000000"/>
                <w:sz w:val="26"/>
                <w:szCs w:val="26"/>
                <w:lang w:val="vi-VN"/>
              </w:rPr>
            </w:pPr>
            <w:r w:rsidRPr="00A77D6A">
              <w:rPr>
                <w:rFonts w:eastAsia="Times New Roman" w:cs="Times New Roman"/>
                <w:color w:val="000000"/>
                <w:sz w:val="26"/>
                <w:szCs w:val="26"/>
                <w:lang w:val="vi-VN"/>
              </w:rPr>
              <w:lastRenderedPageBreak/>
              <w:t>Hệ</w:t>
            </w:r>
          </w:p>
        </w:tc>
        <w:tc>
          <w:tcPr>
            <w:tcW w:w="1440" w:type="dxa"/>
            <w:gridSpan w:val="2"/>
            <w:shd w:val="clear" w:color="000000" w:fill="FFFFFF"/>
            <w:vAlign w:val="center"/>
          </w:tcPr>
          <w:p w14:paraId="7752DE24" w14:textId="0CEC57D5" w:rsidR="00F14556" w:rsidRDefault="00F14556" w:rsidP="00F14556">
            <w:pPr>
              <w:spacing w:after="0" w:line="240" w:lineRule="auto"/>
              <w:jc w:val="center"/>
              <w:rPr>
                <w:rFonts w:eastAsia="Times New Roman" w:cs="Times New Roman"/>
                <w:sz w:val="24"/>
                <w:szCs w:val="24"/>
              </w:rPr>
            </w:pPr>
            <w:r w:rsidRPr="00A77D6A">
              <w:rPr>
                <w:rFonts w:eastAsia="Times New Roman" w:cs="Times New Roman"/>
                <w:sz w:val="26"/>
                <w:szCs w:val="26"/>
                <w:lang w:val="vi-VN"/>
              </w:rPr>
              <w:t>1</w:t>
            </w:r>
          </w:p>
        </w:tc>
        <w:tc>
          <w:tcPr>
            <w:tcW w:w="1530" w:type="dxa"/>
            <w:gridSpan w:val="3"/>
            <w:vAlign w:val="center"/>
          </w:tcPr>
          <w:p w14:paraId="4120F5A0" w14:textId="77777777" w:rsidR="00F14556" w:rsidRPr="0027463E" w:rsidRDefault="00F14556" w:rsidP="00F14556">
            <w:pPr>
              <w:spacing w:after="0" w:line="240" w:lineRule="auto"/>
              <w:jc w:val="center"/>
              <w:rPr>
                <w:rFonts w:eastAsia="Times New Roman" w:cs="Times New Roman"/>
                <w:b/>
                <w:bCs/>
                <w:sz w:val="24"/>
                <w:szCs w:val="24"/>
              </w:rPr>
            </w:pPr>
          </w:p>
        </w:tc>
        <w:tc>
          <w:tcPr>
            <w:tcW w:w="1710" w:type="dxa"/>
            <w:gridSpan w:val="2"/>
            <w:vAlign w:val="center"/>
          </w:tcPr>
          <w:p w14:paraId="287BE05B" w14:textId="77777777" w:rsidR="00F14556" w:rsidRPr="0027463E" w:rsidRDefault="00F14556" w:rsidP="00F14556">
            <w:pPr>
              <w:spacing w:after="0" w:line="240" w:lineRule="auto"/>
              <w:jc w:val="center"/>
              <w:rPr>
                <w:rFonts w:eastAsia="Times New Roman" w:cs="Times New Roman"/>
                <w:b/>
                <w:bCs/>
                <w:sz w:val="24"/>
                <w:szCs w:val="24"/>
              </w:rPr>
            </w:pPr>
          </w:p>
        </w:tc>
        <w:tc>
          <w:tcPr>
            <w:tcW w:w="1620" w:type="dxa"/>
            <w:gridSpan w:val="4"/>
            <w:vAlign w:val="center"/>
          </w:tcPr>
          <w:p w14:paraId="335AC5BF" w14:textId="77777777" w:rsidR="00F14556" w:rsidRPr="0027463E" w:rsidRDefault="00F14556" w:rsidP="00F14556">
            <w:pPr>
              <w:spacing w:after="0" w:line="240" w:lineRule="auto"/>
              <w:jc w:val="center"/>
              <w:rPr>
                <w:rFonts w:eastAsia="Times New Roman" w:cs="Times New Roman"/>
                <w:b/>
                <w:bCs/>
                <w:sz w:val="24"/>
                <w:szCs w:val="24"/>
              </w:rPr>
            </w:pPr>
          </w:p>
        </w:tc>
      </w:tr>
      <w:tr w:rsidR="00F14556" w:rsidRPr="00AC51D4" w14:paraId="3DF094C3" w14:textId="77777777" w:rsidTr="00F14556">
        <w:trPr>
          <w:trHeight w:val="426"/>
        </w:trPr>
        <w:tc>
          <w:tcPr>
            <w:tcW w:w="760" w:type="dxa"/>
            <w:noWrap/>
            <w:vAlign w:val="center"/>
          </w:tcPr>
          <w:p w14:paraId="3C6884CF" w14:textId="16C9DD88" w:rsidR="00F14556" w:rsidRPr="00F14556" w:rsidRDefault="00F14556" w:rsidP="00F14556">
            <w:pPr>
              <w:spacing w:after="0" w:line="240" w:lineRule="auto"/>
              <w:jc w:val="center"/>
              <w:rPr>
                <w:color w:val="000000"/>
                <w:sz w:val="24"/>
                <w:szCs w:val="24"/>
                <w:lang w:val="vi-VN"/>
              </w:rPr>
            </w:pPr>
            <w:r>
              <w:rPr>
                <w:color w:val="000000"/>
                <w:sz w:val="24"/>
                <w:szCs w:val="24"/>
                <w:lang w:val="vi-VN"/>
              </w:rPr>
              <w:lastRenderedPageBreak/>
              <w:t>11</w:t>
            </w:r>
          </w:p>
        </w:tc>
        <w:tc>
          <w:tcPr>
            <w:tcW w:w="2739" w:type="dxa"/>
            <w:gridSpan w:val="3"/>
            <w:vAlign w:val="center"/>
          </w:tcPr>
          <w:p w14:paraId="10BBC9D3" w14:textId="59446C0B" w:rsidR="00F14556" w:rsidRDefault="00F14556" w:rsidP="00F14556">
            <w:pPr>
              <w:spacing w:after="0" w:line="240" w:lineRule="auto"/>
              <w:rPr>
                <w:rFonts w:eastAsia="Tahoma" w:cs="Times New Roman"/>
                <w:sz w:val="26"/>
                <w:szCs w:val="26"/>
                <w:lang w:val="vi-VN"/>
              </w:rPr>
            </w:pPr>
            <w:r w:rsidRPr="00A77D6A">
              <w:rPr>
                <w:rFonts w:eastAsia="Tahoma" w:cs="Times New Roman"/>
                <w:sz w:val="26"/>
                <w:szCs w:val="26"/>
              </w:rPr>
              <w:t xml:space="preserve">Hoàn thành báo cáo kiểm toán năng lượng  </w:t>
            </w:r>
          </w:p>
        </w:tc>
        <w:tc>
          <w:tcPr>
            <w:tcW w:w="4950" w:type="dxa"/>
            <w:gridSpan w:val="4"/>
            <w:shd w:val="clear" w:color="000000" w:fill="FFFFFF"/>
            <w:vAlign w:val="center"/>
          </w:tcPr>
          <w:p w14:paraId="0F3A6837" w14:textId="30F1C055" w:rsidR="00F14556" w:rsidRPr="004720F0" w:rsidRDefault="00F14556" w:rsidP="00F14556">
            <w:pPr>
              <w:spacing w:after="0" w:line="240" w:lineRule="auto"/>
              <w:rPr>
                <w:rFonts w:cs="Times New Roman"/>
                <w:szCs w:val="28"/>
                <w:lang w:val="vi-VN"/>
              </w:rPr>
            </w:pPr>
            <w:r w:rsidRPr="004720F0">
              <w:rPr>
                <w:rFonts w:eastAsia="Tahoma" w:cs="Times New Roman"/>
                <w:sz w:val="26"/>
                <w:szCs w:val="26"/>
              </w:rPr>
              <w:t>Báo cáo kiểm toán năng lượng có giá trị pháp lý theo Nghị định 30/2026/ND-CP của Thủ tướng Chính phủ và Thông tư 25/2020/TT-BCT ngày 29/09/2020 của Bộ Công Thương</w:t>
            </w:r>
          </w:p>
        </w:tc>
        <w:tc>
          <w:tcPr>
            <w:tcW w:w="765" w:type="dxa"/>
            <w:gridSpan w:val="3"/>
            <w:vAlign w:val="center"/>
          </w:tcPr>
          <w:p w14:paraId="4EBCC12C" w14:textId="456C4AA8" w:rsidR="00F14556" w:rsidRPr="00A77D6A" w:rsidRDefault="00F14556" w:rsidP="00F14556">
            <w:pPr>
              <w:spacing w:after="0" w:line="240" w:lineRule="auto"/>
              <w:jc w:val="center"/>
              <w:rPr>
                <w:rFonts w:eastAsia="Times New Roman" w:cs="Times New Roman"/>
                <w:color w:val="000000"/>
                <w:sz w:val="26"/>
                <w:szCs w:val="26"/>
                <w:lang w:val="vi-VN"/>
              </w:rPr>
            </w:pPr>
            <w:r w:rsidRPr="00A77D6A">
              <w:rPr>
                <w:rFonts w:eastAsia="Times New Roman" w:cs="Times New Roman"/>
                <w:color w:val="000000"/>
                <w:sz w:val="26"/>
                <w:szCs w:val="26"/>
                <w:lang w:val="vi-VN"/>
              </w:rPr>
              <w:t>Hệ</w:t>
            </w:r>
          </w:p>
        </w:tc>
        <w:tc>
          <w:tcPr>
            <w:tcW w:w="1440" w:type="dxa"/>
            <w:gridSpan w:val="2"/>
            <w:shd w:val="clear" w:color="000000" w:fill="FFFFFF"/>
            <w:vAlign w:val="center"/>
          </w:tcPr>
          <w:p w14:paraId="3A4BA1DB" w14:textId="6678D756" w:rsidR="00F14556" w:rsidRDefault="00F14556" w:rsidP="00F14556">
            <w:pPr>
              <w:spacing w:after="0" w:line="240" w:lineRule="auto"/>
              <w:jc w:val="center"/>
              <w:rPr>
                <w:rFonts w:eastAsia="Times New Roman" w:cs="Times New Roman"/>
                <w:sz w:val="24"/>
                <w:szCs w:val="24"/>
              </w:rPr>
            </w:pPr>
            <w:r w:rsidRPr="00A77D6A">
              <w:rPr>
                <w:rFonts w:eastAsia="Times New Roman" w:cs="Times New Roman"/>
                <w:sz w:val="26"/>
                <w:szCs w:val="26"/>
                <w:lang w:val="vi-VN"/>
              </w:rPr>
              <w:t>1</w:t>
            </w:r>
          </w:p>
        </w:tc>
        <w:tc>
          <w:tcPr>
            <w:tcW w:w="1530" w:type="dxa"/>
            <w:gridSpan w:val="3"/>
            <w:vAlign w:val="center"/>
          </w:tcPr>
          <w:p w14:paraId="028D257B" w14:textId="77777777" w:rsidR="00F14556" w:rsidRPr="0027463E" w:rsidRDefault="00F14556" w:rsidP="00F14556">
            <w:pPr>
              <w:spacing w:after="0" w:line="240" w:lineRule="auto"/>
              <w:jc w:val="center"/>
              <w:rPr>
                <w:rFonts w:eastAsia="Times New Roman" w:cs="Times New Roman"/>
                <w:b/>
                <w:bCs/>
                <w:sz w:val="24"/>
                <w:szCs w:val="24"/>
              </w:rPr>
            </w:pPr>
          </w:p>
        </w:tc>
        <w:tc>
          <w:tcPr>
            <w:tcW w:w="1710" w:type="dxa"/>
            <w:gridSpan w:val="2"/>
            <w:vAlign w:val="center"/>
          </w:tcPr>
          <w:p w14:paraId="7BE387C4" w14:textId="77777777" w:rsidR="00F14556" w:rsidRPr="0027463E" w:rsidRDefault="00F14556" w:rsidP="00F14556">
            <w:pPr>
              <w:spacing w:after="0" w:line="240" w:lineRule="auto"/>
              <w:jc w:val="center"/>
              <w:rPr>
                <w:rFonts w:eastAsia="Times New Roman" w:cs="Times New Roman"/>
                <w:b/>
                <w:bCs/>
                <w:sz w:val="24"/>
                <w:szCs w:val="24"/>
              </w:rPr>
            </w:pPr>
          </w:p>
        </w:tc>
        <w:tc>
          <w:tcPr>
            <w:tcW w:w="1620" w:type="dxa"/>
            <w:gridSpan w:val="4"/>
            <w:vAlign w:val="center"/>
          </w:tcPr>
          <w:p w14:paraId="62DC7139" w14:textId="77777777" w:rsidR="00F14556" w:rsidRPr="0027463E" w:rsidRDefault="00F14556" w:rsidP="00F14556">
            <w:pPr>
              <w:spacing w:after="0" w:line="240" w:lineRule="auto"/>
              <w:jc w:val="center"/>
              <w:rPr>
                <w:rFonts w:eastAsia="Times New Roman" w:cs="Times New Roman"/>
                <w:b/>
                <w:bCs/>
                <w:sz w:val="24"/>
                <w:szCs w:val="24"/>
              </w:rPr>
            </w:pPr>
          </w:p>
        </w:tc>
      </w:tr>
      <w:tr w:rsidR="00F14556" w:rsidRPr="00AC51D4" w14:paraId="6529500B" w14:textId="77777777" w:rsidTr="00C415EA">
        <w:trPr>
          <w:trHeight w:val="426"/>
        </w:trPr>
        <w:tc>
          <w:tcPr>
            <w:tcW w:w="760" w:type="dxa"/>
            <w:noWrap/>
            <w:vAlign w:val="center"/>
          </w:tcPr>
          <w:p w14:paraId="66460106" w14:textId="5C62855F" w:rsidR="00F14556" w:rsidRPr="00F14556" w:rsidRDefault="00F14556" w:rsidP="00F14556">
            <w:pPr>
              <w:spacing w:after="0" w:line="240" w:lineRule="auto"/>
              <w:jc w:val="center"/>
              <w:rPr>
                <w:color w:val="000000"/>
                <w:sz w:val="24"/>
                <w:szCs w:val="24"/>
                <w:lang w:val="vi-VN"/>
              </w:rPr>
            </w:pPr>
            <w:r>
              <w:rPr>
                <w:color w:val="000000"/>
                <w:sz w:val="24"/>
                <w:szCs w:val="24"/>
                <w:lang w:val="vi-VN"/>
              </w:rPr>
              <w:t>12</w:t>
            </w:r>
          </w:p>
        </w:tc>
        <w:tc>
          <w:tcPr>
            <w:tcW w:w="2739" w:type="dxa"/>
            <w:gridSpan w:val="3"/>
            <w:vAlign w:val="center"/>
          </w:tcPr>
          <w:p w14:paraId="4AA367A6" w14:textId="77777777" w:rsidR="00F14556" w:rsidRPr="00A77D6A" w:rsidRDefault="00F14556" w:rsidP="00F14556">
            <w:pPr>
              <w:spacing w:after="0" w:line="237" w:lineRule="auto"/>
              <w:ind w:firstLine="19"/>
              <w:jc w:val="both"/>
              <w:rPr>
                <w:rFonts w:cs="Times New Roman"/>
                <w:sz w:val="26"/>
                <w:szCs w:val="26"/>
              </w:rPr>
            </w:pPr>
            <w:r w:rsidRPr="00A77D6A">
              <w:rPr>
                <w:rFonts w:eastAsia="Tahoma" w:cs="Times New Roman"/>
                <w:sz w:val="26"/>
                <w:szCs w:val="26"/>
              </w:rPr>
              <w:t xml:space="preserve">Báo cáo tình hình sử dụng năng lượng hằng năm cho </w:t>
            </w:r>
          </w:p>
          <w:p w14:paraId="26A21ED2" w14:textId="79CC38D9" w:rsidR="00F14556" w:rsidRDefault="00F14556" w:rsidP="00F14556">
            <w:pPr>
              <w:spacing w:after="0" w:line="240" w:lineRule="auto"/>
              <w:rPr>
                <w:rFonts w:eastAsia="Tahoma" w:cs="Times New Roman"/>
                <w:sz w:val="26"/>
                <w:szCs w:val="26"/>
                <w:lang w:val="vi-VN"/>
              </w:rPr>
            </w:pPr>
            <w:r w:rsidRPr="00A77D6A">
              <w:rPr>
                <w:rFonts w:eastAsia="Tahoma" w:cs="Times New Roman"/>
                <w:sz w:val="26"/>
                <w:szCs w:val="26"/>
              </w:rPr>
              <w:t xml:space="preserve">Quý Bệnh viện </w:t>
            </w:r>
          </w:p>
        </w:tc>
        <w:tc>
          <w:tcPr>
            <w:tcW w:w="4950" w:type="dxa"/>
            <w:gridSpan w:val="4"/>
            <w:shd w:val="clear" w:color="000000" w:fill="FFFFFF"/>
          </w:tcPr>
          <w:p w14:paraId="2AADCC1A" w14:textId="77777777" w:rsidR="00F14556" w:rsidRPr="00A77D6A" w:rsidRDefault="00F14556" w:rsidP="00F14556">
            <w:pPr>
              <w:spacing w:after="0" w:line="276" w:lineRule="auto"/>
              <w:ind w:left="53"/>
              <w:rPr>
                <w:rFonts w:cs="Times New Roman"/>
                <w:sz w:val="26"/>
                <w:szCs w:val="26"/>
              </w:rPr>
            </w:pPr>
          </w:p>
          <w:p w14:paraId="687BD13E" w14:textId="77777777" w:rsidR="00F14556" w:rsidRPr="00A77D6A" w:rsidRDefault="00F14556" w:rsidP="00F14556">
            <w:pPr>
              <w:spacing w:after="3"/>
              <w:ind w:left="36"/>
              <w:rPr>
                <w:rFonts w:cs="Times New Roman"/>
                <w:sz w:val="26"/>
                <w:szCs w:val="26"/>
              </w:rPr>
            </w:pPr>
            <w:r w:rsidRPr="00A77D6A">
              <w:rPr>
                <w:rFonts w:eastAsia="Tahoma" w:cs="Times New Roman"/>
                <w:sz w:val="26"/>
                <w:szCs w:val="26"/>
              </w:rPr>
              <w:t>Theo phụ lục I thông tư số 25/2020/TT-BCT ngày</w:t>
            </w:r>
          </w:p>
          <w:p w14:paraId="34851763" w14:textId="71172285" w:rsidR="00F14556" w:rsidRPr="00014ACF" w:rsidRDefault="00F14556" w:rsidP="00F14556">
            <w:pPr>
              <w:spacing w:after="0" w:line="240" w:lineRule="auto"/>
              <w:rPr>
                <w:rFonts w:cs="Times New Roman"/>
                <w:szCs w:val="28"/>
                <w:lang w:val="vi-VN"/>
              </w:rPr>
            </w:pPr>
            <w:r w:rsidRPr="00A77D6A">
              <w:rPr>
                <w:rFonts w:eastAsia="Tahoma" w:cs="Times New Roman"/>
                <w:sz w:val="26"/>
                <w:szCs w:val="26"/>
              </w:rPr>
              <w:t>29/09/2020 của Bộ Công thương</w:t>
            </w:r>
          </w:p>
        </w:tc>
        <w:tc>
          <w:tcPr>
            <w:tcW w:w="765" w:type="dxa"/>
            <w:gridSpan w:val="3"/>
            <w:vAlign w:val="center"/>
          </w:tcPr>
          <w:p w14:paraId="70DEF42C" w14:textId="1F9430D8" w:rsidR="00F14556" w:rsidRPr="00A77D6A" w:rsidRDefault="00F14556" w:rsidP="00F14556">
            <w:pPr>
              <w:spacing w:after="0" w:line="240" w:lineRule="auto"/>
              <w:jc w:val="center"/>
              <w:rPr>
                <w:rFonts w:eastAsia="Times New Roman" w:cs="Times New Roman"/>
                <w:color w:val="000000"/>
                <w:sz w:val="26"/>
                <w:szCs w:val="26"/>
                <w:lang w:val="vi-VN"/>
              </w:rPr>
            </w:pPr>
            <w:r w:rsidRPr="00A77D6A">
              <w:rPr>
                <w:rFonts w:eastAsia="Times New Roman" w:cs="Times New Roman"/>
                <w:color w:val="000000"/>
                <w:sz w:val="26"/>
                <w:szCs w:val="26"/>
                <w:lang w:val="vi-VN"/>
              </w:rPr>
              <w:t>Hệ</w:t>
            </w:r>
          </w:p>
        </w:tc>
        <w:tc>
          <w:tcPr>
            <w:tcW w:w="1440" w:type="dxa"/>
            <w:gridSpan w:val="2"/>
            <w:shd w:val="clear" w:color="000000" w:fill="FFFFFF"/>
            <w:vAlign w:val="center"/>
          </w:tcPr>
          <w:p w14:paraId="344A3991" w14:textId="132290EF" w:rsidR="00F14556" w:rsidRDefault="00F14556" w:rsidP="00F14556">
            <w:pPr>
              <w:spacing w:after="0" w:line="240" w:lineRule="auto"/>
              <w:jc w:val="center"/>
              <w:rPr>
                <w:rFonts w:eastAsia="Times New Roman" w:cs="Times New Roman"/>
                <w:sz w:val="24"/>
                <w:szCs w:val="24"/>
              </w:rPr>
            </w:pPr>
            <w:r w:rsidRPr="00A77D6A">
              <w:rPr>
                <w:rFonts w:eastAsia="Times New Roman" w:cs="Times New Roman"/>
                <w:sz w:val="26"/>
                <w:szCs w:val="26"/>
                <w:lang w:val="vi-VN"/>
              </w:rPr>
              <w:t>1</w:t>
            </w:r>
          </w:p>
        </w:tc>
        <w:tc>
          <w:tcPr>
            <w:tcW w:w="1530" w:type="dxa"/>
            <w:gridSpan w:val="3"/>
            <w:vAlign w:val="center"/>
          </w:tcPr>
          <w:p w14:paraId="1E8F33A3" w14:textId="77777777" w:rsidR="00F14556" w:rsidRPr="0027463E" w:rsidRDefault="00F14556" w:rsidP="00F14556">
            <w:pPr>
              <w:spacing w:after="0" w:line="240" w:lineRule="auto"/>
              <w:jc w:val="center"/>
              <w:rPr>
                <w:rFonts w:eastAsia="Times New Roman" w:cs="Times New Roman"/>
                <w:b/>
                <w:bCs/>
                <w:sz w:val="24"/>
                <w:szCs w:val="24"/>
              </w:rPr>
            </w:pPr>
          </w:p>
        </w:tc>
        <w:tc>
          <w:tcPr>
            <w:tcW w:w="1710" w:type="dxa"/>
            <w:gridSpan w:val="2"/>
            <w:vAlign w:val="center"/>
          </w:tcPr>
          <w:p w14:paraId="76BCC463" w14:textId="77777777" w:rsidR="00F14556" w:rsidRPr="0027463E" w:rsidRDefault="00F14556" w:rsidP="00F14556">
            <w:pPr>
              <w:spacing w:after="0" w:line="240" w:lineRule="auto"/>
              <w:jc w:val="center"/>
              <w:rPr>
                <w:rFonts w:eastAsia="Times New Roman" w:cs="Times New Roman"/>
                <w:b/>
                <w:bCs/>
                <w:sz w:val="24"/>
                <w:szCs w:val="24"/>
              </w:rPr>
            </w:pPr>
          </w:p>
        </w:tc>
        <w:tc>
          <w:tcPr>
            <w:tcW w:w="1620" w:type="dxa"/>
            <w:gridSpan w:val="4"/>
            <w:vAlign w:val="center"/>
          </w:tcPr>
          <w:p w14:paraId="42C6F171" w14:textId="77777777" w:rsidR="00F14556" w:rsidRPr="0027463E" w:rsidRDefault="00F14556" w:rsidP="00F14556">
            <w:pPr>
              <w:spacing w:after="0" w:line="240" w:lineRule="auto"/>
              <w:jc w:val="center"/>
              <w:rPr>
                <w:rFonts w:eastAsia="Times New Roman" w:cs="Times New Roman"/>
                <w:b/>
                <w:bCs/>
                <w:sz w:val="24"/>
                <w:szCs w:val="24"/>
              </w:rPr>
            </w:pPr>
          </w:p>
        </w:tc>
      </w:tr>
      <w:tr w:rsidR="00F14556" w:rsidRPr="00AC51D4" w14:paraId="17BAE41A" w14:textId="77777777" w:rsidTr="00F36CA0">
        <w:trPr>
          <w:trHeight w:val="426"/>
        </w:trPr>
        <w:tc>
          <w:tcPr>
            <w:tcW w:w="760" w:type="dxa"/>
            <w:noWrap/>
            <w:vAlign w:val="center"/>
          </w:tcPr>
          <w:p w14:paraId="0C37F7F3" w14:textId="1E0E0CCD" w:rsidR="00F14556" w:rsidRPr="00F14556" w:rsidRDefault="00F14556" w:rsidP="00F14556">
            <w:pPr>
              <w:spacing w:after="0" w:line="240" w:lineRule="auto"/>
              <w:jc w:val="center"/>
              <w:rPr>
                <w:color w:val="000000"/>
                <w:sz w:val="24"/>
                <w:szCs w:val="24"/>
                <w:lang w:val="vi-VN"/>
              </w:rPr>
            </w:pPr>
            <w:r>
              <w:rPr>
                <w:color w:val="000000"/>
                <w:sz w:val="24"/>
                <w:szCs w:val="24"/>
                <w:lang w:val="vi-VN"/>
              </w:rPr>
              <w:t>13</w:t>
            </w:r>
          </w:p>
        </w:tc>
        <w:tc>
          <w:tcPr>
            <w:tcW w:w="2739" w:type="dxa"/>
            <w:gridSpan w:val="3"/>
          </w:tcPr>
          <w:p w14:paraId="5A2FE9B0" w14:textId="1C0DDD75" w:rsidR="00F14556" w:rsidRDefault="00F14556" w:rsidP="00F14556">
            <w:pPr>
              <w:spacing w:after="0" w:line="240" w:lineRule="auto"/>
              <w:rPr>
                <w:rFonts w:eastAsia="Tahoma" w:cs="Times New Roman"/>
                <w:sz w:val="26"/>
                <w:szCs w:val="26"/>
                <w:lang w:val="vi-VN"/>
              </w:rPr>
            </w:pPr>
            <w:r w:rsidRPr="00A77D6A">
              <w:rPr>
                <w:rFonts w:eastAsia="Tahoma" w:cs="Times New Roman"/>
                <w:sz w:val="26"/>
                <w:szCs w:val="26"/>
              </w:rPr>
              <w:t xml:space="preserve">Xây dựng kế hoạch năm và báo cáo kết quả thực hiện kế hoạch năm về sử dụng năng lượng tiết kiệm và hiệu quả của cơ sở </w:t>
            </w:r>
          </w:p>
        </w:tc>
        <w:tc>
          <w:tcPr>
            <w:tcW w:w="4950" w:type="dxa"/>
            <w:gridSpan w:val="4"/>
            <w:shd w:val="clear" w:color="000000" w:fill="FFFFFF"/>
            <w:vAlign w:val="center"/>
          </w:tcPr>
          <w:p w14:paraId="7B24D88E" w14:textId="5AF581D5" w:rsidR="00F14556" w:rsidRPr="00014ACF" w:rsidRDefault="00F14556" w:rsidP="00F14556">
            <w:pPr>
              <w:spacing w:after="0" w:line="240" w:lineRule="auto"/>
              <w:rPr>
                <w:rFonts w:cs="Times New Roman"/>
                <w:szCs w:val="28"/>
                <w:lang w:val="vi-VN"/>
              </w:rPr>
            </w:pPr>
            <w:r w:rsidRPr="00A77D6A">
              <w:rPr>
                <w:rFonts w:eastAsia="Tahoma" w:cs="Times New Roman"/>
                <w:sz w:val="26"/>
                <w:szCs w:val="26"/>
              </w:rPr>
              <w:t>Theo phụ lục II thông tư 25/2020/TT-BCT ngày 29/09/2020 của Bộ Công Thương</w:t>
            </w:r>
          </w:p>
        </w:tc>
        <w:tc>
          <w:tcPr>
            <w:tcW w:w="765" w:type="dxa"/>
            <w:gridSpan w:val="3"/>
            <w:vAlign w:val="center"/>
          </w:tcPr>
          <w:p w14:paraId="4F94B4B3" w14:textId="1782A84A" w:rsidR="00F14556" w:rsidRPr="00A77D6A" w:rsidRDefault="00F14556" w:rsidP="00F14556">
            <w:pPr>
              <w:spacing w:after="0" w:line="240" w:lineRule="auto"/>
              <w:jc w:val="center"/>
              <w:rPr>
                <w:rFonts w:eastAsia="Times New Roman" w:cs="Times New Roman"/>
                <w:color w:val="000000"/>
                <w:sz w:val="26"/>
                <w:szCs w:val="26"/>
                <w:lang w:val="vi-VN"/>
              </w:rPr>
            </w:pPr>
            <w:r w:rsidRPr="00A77D6A">
              <w:rPr>
                <w:rFonts w:eastAsia="Times New Roman" w:cs="Times New Roman"/>
                <w:color w:val="000000"/>
                <w:sz w:val="26"/>
                <w:szCs w:val="26"/>
                <w:lang w:val="vi-VN"/>
              </w:rPr>
              <w:t>Hệ</w:t>
            </w:r>
          </w:p>
        </w:tc>
        <w:tc>
          <w:tcPr>
            <w:tcW w:w="1440" w:type="dxa"/>
            <w:gridSpan w:val="2"/>
            <w:shd w:val="clear" w:color="000000" w:fill="FFFFFF"/>
            <w:vAlign w:val="center"/>
          </w:tcPr>
          <w:p w14:paraId="16E50D46" w14:textId="0A7EE58B" w:rsidR="00F14556" w:rsidRDefault="00F14556" w:rsidP="00F14556">
            <w:pPr>
              <w:spacing w:after="0" w:line="240" w:lineRule="auto"/>
              <w:jc w:val="center"/>
              <w:rPr>
                <w:rFonts w:eastAsia="Times New Roman" w:cs="Times New Roman"/>
                <w:sz w:val="24"/>
                <w:szCs w:val="24"/>
              </w:rPr>
            </w:pPr>
            <w:r w:rsidRPr="00A77D6A">
              <w:rPr>
                <w:rFonts w:eastAsia="Times New Roman" w:cs="Times New Roman"/>
                <w:sz w:val="26"/>
                <w:szCs w:val="26"/>
                <w:lang w:val="vi-VN"/>
              </w:rPr>
              <w:t>1</w:t>
            </w:r>
          </w:p>
        </w:tc>
        <w:tc>
          <w:tcPr>
            <w:tcW w:w="1530" w:type="dxa"/>
            <w:gridSpan w:val="3"/>
            <w:vAlign w:val="center"/>
          </w:tcPr>
          <w:p w14:paraId="6C3AEC87" w14:textId="77777777" w:rsidR="00F14556" w:rsidRPr="0027463E" w:rsidRDefault="00F14556" w:rsidP="00F14556">
            <w:pPr>
              <w:spacing w:after="0" w:line="240" w:lineRule="auto"/>
              <w:jc w:val="center"/>
              <w:rPr>
                <w:rFonts w:eastAsia="Times New Roman" w:cs="Times New Roman"/>
                <w:b/>
                <w:bCs/>
                <w:sz w:val="24"/>
                <w:szCs w:val="24"/>
              </w:rPr>
            </w:pPr>
          </w:p>
        </w:tc>
        <w:tc>
          <w:tcPr>
            <w:tcW w:w="1710" w:type="dxa"/>
            <w:gridSpan w:val="2"/>
            <w:vAlign w:val="center"/>
          </w:tcPr>
          <w:p w14:paraId="2B90D66E" w14:textId="77777777" w:rsidR="00F14556" w:rsidRPr="0027463E" w:rsidRDefault="00F14556" w:rsidP="00F14556">
            <w:pPr>
              <w:spacing w:after="0" w:line="240" w:lineRule="auto"/>
              <w:jc w:val="center"/>
              <w:rPr>
                <w:rFonts w:eastAsia="Times New Roman" w:cs="Times New Roman"/>
                <w:b/>
                <w:bCs/>
                <w:sz w:val="24"/>
                <w:szCs w:val="24"/>
              </w:rPr>
            </w:pPr>
          </w:p>
        </w:tc>
        <w:tc>
          <w:tcPr>
            <w:tcW w:w="1620" w:type="dxa"/>
            <w:gridSpan w:val="4"/>
            <w:vAlign w:val="center"/>
          </w:tcPr>
          <w:p w14:paraId="6E7EF647" w14:textId="77777777" w:rsidR="00F14556" w:rsidRPr="0027463E" w:rsidRDefault="00F14556" w:rsidP="00F14556">
            <w:pPr>
              <w:spacing w:after="0" w:line="240" w:lineRule="auto"/>
              <w:jc w:val="center"/>
              <w:rPr>
                <w:rFonts w:eastAsia="Times New Roman" w:cs="Times New Roman"/>
                <w:b/>
                <w:bCs/>
                <w:sz w:val="24"/>
                <w:szCs w:val="24"/>
              </w:rPr>
            </w:pPr>
          </w:p>
        </w:tc>
      </w:tr>
      <w:tr w:rsidR="00F14556" w:rsidRPr="00AC51D4" w14:paraId="14D8F0A9" w14:textId="77777777" w:rsidTr="00216488">
        <w:trPr>
          <w:trHeight w:val="426"/>
        </w:trPr>
        <w:tc>
          <w:tcPr>
            <w:tcW w:w="760" w:type="dxa"/>
            <w:noWrap/>
            <w:vAlign w:val="center"/>
          </w:tcPr>
          <w:p w14:paraId="2470D79C" w14:textId="0BE814E3" w:rsidR="00F14556" w:rsidRPr="00F14556" w:rsidRDefault="00F14556" w:rsidP="00F14556">
            <w:pPr>
              <w:spacing w:after="0" w:line="240" w:lineRule="auto"/>
              <w:jc w:val="center"/>
              <w:rPr>
                <w:color w:val="000000"/>
                <w:sz w:val="24"/>
                <w:szCs w:val="24"/>
                <w:lang w:val="vi-VN"/>
              </w:rPr>
            </w:pPr>
            <w:r>
              <w:rPr>
                <w:color w:val="000000"/>
                <w:sz w:val="24"/>
                <w:szCs w:val="24"/>
                <w:lang w:val="vi-VN"/>
              </w:rPr>
              <w:t>14</w:t>
            </w:r>
          </w:p>
        </w:tc>
        <w:tc>
          <w:tcPr>
            <w:tcW w:w="2739" w:type="dxa"/>
            <w:gridSpan w:val="3"/>
          </w:tcPr>
          <w:p w14:paraId="180C4F12" w14:textId="61760263" w:rsidR="00F14556" w:rsidRDefault="00F14556" w:rsidP="00F14556">
            <w:pPr>
              <w:spacing w:after="0" w:line="240" w:lineRule="auto"/>
              <w:rPr>
                <w:rFonts w:eastAsia="Tahoma" w:cs="Times New Roman"/>
                <w:sz w:val="26"/>
                <w:szCs w:val="26"/>
                <w:lang w:val="vi-VN"/>
              </w:rPr>
            </w:pPr>
            <w:r w:rsidRPr="00A77D6A">
              <w:rPr>
                <w:rFonts w:eastAsia="Tahoma" w:cs="Times New Roman"/>
                <w:sz w:val="26"/>
                <w:szCs w:val="26"/>
              </w:rPr>
              <w:t xml:space="preserve">Xây dựng kế hoạch 05 năm và báo cáo kết quả thực hiện kế hoạch 05 năm về sử dụng năng lượng tiết kiệm và hiệu quả của cơ sở </w:t>
            </w:r>
          </w:p>
        </w:tc>
        <w:tc>
          <w:tcPr>
            <w:tcW w:w="4950" w:type="dxa"/>
            <w:gridSpan w:val="4"/>
            <w:shd w:val="clear" w:color="000000" w:fill="FFFFFF"/>
            <w:vAlign w:val="center"/>
          </w:tcPr>
          <w:p w14:paraId="2B421F63" w14:textId="07466A19" w:rsidR="00F14556" w:rsidRPr="00014ACF" w:rsidRDefault="00F14556" w:rsidP="00F14556">
            <w:pPr>
              <w:spacing w:after="0" w:line="240" w:lineRule="auto"/>
              <w:rPr>
                <w:rFonts w:cs="Times New Roman"/>
                <w:szCs w:val="28"/>
                <w:lang w:val="vi-VN"/>
              </w:rPr>
            </w:pPr>
            <w:r w:rsidRPr="00A77D6A">
              <w:rPr>
                <w:rFonts w:eastAsia="Tahoma" w:cs="Times New Roman"/>
                <w:sz w:val="26"/>
                <w:szCs w:val="26"/>
              </w:rPr>
              <w:t>Theo phụ lục II thông tư 25/2020/TT-BCT ngày 29/09/2020 của Bộ Công Thương</w:t>
            </w:r>
          </w:p>
        </w:tc>
        <w:tc>
          <w:tcPr>
            <w:tcW w:w="765" w:type="dxa"/>
            <w:gridSpan w:val="3"/>
            <w:vAlign w:val="center"/>
          </w:tcPr>
          <w:p w14:paraId="22BAD522" w14:textId="3360F8FB" w:rsidR="00F14556" w:rsidRPr="00A77D6A" w:rsidRDefault="00F14556" w:rsidP="00F14556">
            <w:pPr>
              <w:spacing w:after="0" w:line="240" w:lineRule="auto"/>
              <w:jc w:val="center"/>
              <w:rPr>
                <w:rFonts w:eastAsia="Times New Roman" w:cs="Times New Roman"/>
                <w:color w:val="000000"/>
                <w:sz w:val="26"/>
                <w:szCs w:val="26"/>
                <w:lang w:val="vi-VN"/>
              </w:rPr>
            </w:pPr>
            <w:r w:rsidRPr="00A77D6A">
              <w:rPr>
                <w:rFonts w:eastAsia="Times New Roman" w:cs="Times New Roman"/>
                <w:color w:val="000000"/>
                <w:sz w:val="26"/>
                <w:szCs w:val="26"/>
                <w:lang w:val="vi-VN"/>
              </w:rPr>
              <w:t>Hệ</w:t>
            </w:r>
          </w:p>
        </w:tc>
        <w:tc>
          <w:tcPr>
            <w:tcW w:w="1440" w:type="dxa"/>
            <w:gridSpan w:val="2"/>
            <w:shd w:val="clear" w:color="000000" w:fill="FFFFFF"/>
            <w:vAlign w:val="center"/>
          </w:tcPr>
          <w:p w14:paraId="748F4DB8" w14:textId="2A3C7BFE" w:rsidR="00F14556" w:rsidRDefault="00F14556" w:rsidP="00F14556">
            <w:pPr>
              <w:spacing w:after="0" w:line="240" w:lineRule="auto"/>
              <w:jc w:val="center"/>
              <w:rPr>
                <w:rFonts w:eastAsia="Times New Roman" w:cs="Times New Roman"/>
                <w:sz w:val="24"/>
                <w:szCs w:val="24"/>
              </w:rPr>
            </w:pPr>
            <w:r w:rsidRPr="00A77D6A">
              <w:rPr>
                <w:rFonts w:eastAsia="Times New Roman" w:cs="Times New Roman"/>
                <w:sz w:val="26"/>
                <w:szCs w:val="26"/>
                <w:lang w:val="vi-VN"/>
              </w:rPr>
              <w:t>1</w:t>
            </w:r>
          </w:p>
        </w:tc>
        <w:tc>
          <w:tcPr>
            <w:tcW w:w="1530" w:type="dxa"/>
            <w:gridSpan w:val="3"/>
            <w:vAlign w:val="center"/>
          </w:tcPr>
          <w:p w14:paraId="38A579EA" w14:textId="77777777" w:rsidR="00F14556" w:rsidRPr="0027463E" w:rsidRDefault="00F14556" w:rsidP="00F14556">
            <w:pPr>
              <w:spacing w:after="0" w:line="240" w:lineRule="auto"/>
              <w:jc w:val="center"/>
              <w:rPr>
                <w:rFonts w:eastAsia="Times New Roman" w:cs="Times New Roman"/>
                <w:b/>
                <w:bCs/>
                <w:sz w:val="24"/>
                <w:szCs w:val="24"/>
              </w:rPr>
            </w:pPr>
          </w:p>
        </w:tc>
        <w:tc>
          <w:tcPr>
            <w:tcW w:w="1710" w:type="dxa"/>
            <w:gridSpan w:val="2"/>
            <w:vAlign w:val="center"/>
          </w:tcPr>
          <w:p w14:paraId="3F42D967" w14:textId="77777777" w:rsidR="00F14556" w:rsidRPr="0027463E" w:rsidRDefault="00F14556" w:rsidP="00F14556">
            <w:pPr>
              <w:spacing w:after="0" w:line="240" w:lineRule="auto"/>
              <w:jc w:val="center"/>
              <w:rPr>
                <w:rFonts w:eastAsia="Times New Roman" w:cs="Times New Roman"/>
                <w:b/>
                <w:bCs/>
                <w:sz w:val="24"/>
                <w:szCs w:val="24"/>
              </w:rPr>
            </w:pPr>
          </w:p>
        </w:tc>
        <w:tc>
          <w:tcPr>
            <w:tcW w:w="1620" w:type="dxa"/>
            <w:gridSpan w:val="4"/>
            <w:vAlign w:val="center"/>
          </w:tcPr>
          <w:p w14:paraId="029B24A1" w14:textId="77777777" w:rsidR="00F14556" w:rsidRPr="0027463E" w:rsidRDefault="00F14556" w:rsidP="00F14556">
            <w:pPr>
              <w:spacing w:after="0" w:line="240" w:lineRule="auto"/>
              <w:jc w:val="center"/>
              <w:rPr>
                <w:rFonts w:eastAsia="Times New Roman" w:cs="Times New Roman"/>
                <w:b/>
                <w:bCs/>
                <w:sz w:val="24"/>
                <w:szCs w:val="24"/>
              </w:rPr>
            </w:pPr>
          </w:p>
        </w:tc>
      </w:tr>
      <w:tr w:rsidR="00D633C9" w:rsidRPr="00AC51D4" w14:paraId="68DDECF1" w14:textId="77777777" w:rsidTr="00F14556">
        <w:trPr>
          <w:trHeight w:val="561"/>
        </w:trPr>
        <w:tc>
          <w:tcPr>
            <w:tcW w:w="12184" w:type="dxa"/>
            <w:gridSpan w:val="16"/>
            <w:noWrap/>
            <w:vAlign w:val="center"/>
            <w:hideMark/>
          </w:tcPr>
          <w:p w14:paraId="224FA0A8" w14:textId="7206225A" w:rsidR="00D633C9" w:rsidRPr="00AC51D4" w:rsidRDefault="00D633C9" w:rsidP="00D633C9">
            <w:pPr>
              <w:spacing w:after="0" w:line="240" w:lineRule="auto"/>
              <w:jc w:val="center"/>
              <w:rPr>
                <w:rFonts w:eastAsia="Times New Roman" w:cs="Times New Roman"/>
                <w:b/>
                <w:bCs/>
                <w:sz w:val="24"/>
                <w:szCs w:val="24"/>
              </w:rPr>
            </w:pPr>
            <w:r w:rsidRPr="00AC51D4">
              <w:rPr>
                <w:rFonts w:eastAsia="Times New Roman" w:cs="Times New Roman"/>
                <w:b/>
                <w:bCs/>
                <w:sz w:val="24"/>
                <w:szCs w:val="24"/>
              </w:rPr>
              <w:t>Tổng cộng:</w:t>
            </w:r>
          </w:p>
        </w:tc>
        <w:tc>
          <w:tcPr>
            <w:tcW w:w="1710" w:type="dxa"/>
            <w:gridSpan w:val="2"/>
            <w:hideMark/>
          </w:tcPr>
          <w:p w14:paraId="63D30081" w14:textId="4DBC6BC1" w:rsidR="00D633C9" w:rsidRPr="00AC51D4" w:rsidRDefault="00D633C9" w:rsidP="00D633C9">
            <w:pPr>
              <w:spacing w:after="0" w:line="240" w:lineRule="auto"/>
              <w:jc w:val="center"/>
              <w:rPr>
                <w:rFonts w:eastAsia="Times New Roman" w:cs="Times New Roman"/>
                <w:sz w:val="24"/>
                <w:szCs w:val="24"/>
              </w:rPr>
            </w:pPr>
            <w:r w:rsidRPr="00AC51D4">
              <w:rPr>
                <w:rFonts w:eastAsia="Times New Roman" w:cs="Times New Roman"/>
                <w:sz w:val="24"/>
                <w:szCs w:val="24"/>
              </w:rPr>
              <w:t> </w:t>
            </w:r>
          </w:p>
        </w:tc>
        <w:tc>
          <w:tcPr>
            <w:tcW w:w="1620" w:type="dxa"/>
            <w:gridSpan w:val="4"/>
            <w:noWrap/>
            <w:hideMark/>
          </w:tcPr>
          <w:p w14:paraId="30C74CE6" w14:textId="241B06DE" w:rsidR="00D633C9" w:rsidRPr="00AC51D4" w:rsidRDefault="00D633C9" w:rsidP="00D633C9">
            <w:pPr>
              <w:spacing w:after="0" w:line="240" w:lineRule="auto"/>
              <w:rPr>
                <w:rFonts w:eastAsia="Times New Roman" w:cs="Times New Roman"/>
                <w:sz w:val="24"/>
                <w:szCs w:val="24"/>
              </w:rPr>
            </w:pPr>
            <w:r w:rsidRPr="00AC51D4">
              <w:rPr>
                <w:rFonts w:eastAsia="Times New Roman" w:cs="Times New Roman"/>
                <w:sz w:val="24"/>
                <w:szCs w:val="24"/>
              </w:rPr>
              <w:t> </w:t>
            </w:r>
          </w:p>
        </w:tc>
      </w:tr>
      <w:tr w:rsidR="0035348A" w:rsidRPr="00AC51D4" w14:paraId="0E463129" w14:textId="77777777" w:rsidTr="00F145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93" w:type="dxa"/>
          <w:trHeight w:val="504"/>
        </w:trPr>
        <w:tc>
          <w:tcPr>
            <w:tcW w:w="15321" w:type="dxa"/>
            <w:gridSpan w:val="21"/>
            <w:tcBorders>
              <w:left w:val="nil"/>
              <w:bottom w:val="nil"/>
              <w:right w:val="nil"/>
            </w:tcBorders>
            <w:noWrap/>
            <w:vAlign w:val="bottom"/>
            <w:hideMark/>
          </w:tcPr>
          <w:p w14:paraId="772CD722" w14:textId="77777777" w:rsidR="0035348A" w:rsidRPr="00AC51D4" w:rsidRDefault="0035348A" w:rsidP="007D301B">
            <w:pPr>
              <w:spacing w:after="0" w:line="240" w:lineRule="auto"/>
              <w:rPr>
                <w:rFonts w:eastAsia="Times New Roman" w:cs="Times New Roman"/>
                <w:color w:val="000000"/>
                <w:sz w:val="26"/>
                <w:szCs w:val="26"/>
              </w:rPr>
            </w:pPr>
            <w:r w:rsidRPr="00AC51D4">
              <w:rPr>
                <w:rFonts w:eastAsia="Times New Roman" w:cs="Times New Roman"/>
                <w:color w:val="000000"/>
                <w:sz w:val="26"/>
                <w:szCs w:val="26"/>
              </w:rPr>
              <w:t>Bằng chữ :</w:t>
            </w:r>
            <w:r>
              <w:rPr>
                <w:rFonts w:eastAsia="Times New Roman" w:cs="Times New Roman"/>
                <w:color w:val="000000"/>
                <w:sz w:val="26"/>
                <w:szCs w:val="26"/>
              </w:rPr>
              <w:t>……………………………………………………………………………………………………………………………………………</w:t>
            </w:r>
          </w:p>
        </w:tc>
      </w:tr>
      <w:tr w:rsidR="0035348A" w:rsidRPr="00AC51D4" w14:paraId="0181F433" w14:textId="77777777" w:rsidTr="00F145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953" w:type="dxa"/>
          <w:trHeight w:val="288"/>
        </w:trPr>
        <w:tc>
          <w:tcPr>
            <w:tcW w:w="2480" w:type="dxa"/>
            <w:gridSpan w:val="2"/>
            <w:tcBorders>
              <w:top w:val="nil"/>
              <w:left w:val="nil"/>
              <w:bottom w:val="nil"/>
              <w:right w:val="nil"/>
            </w:tcBorders>
            <w:noWrap/>
            <w:vAlign w:val="bottom"/>
            <w:hideMark/>
          </w:tcPr>
          <w:p w14:paraId="35D8A479" w14:textId="77777777" w:rsidR="0035348A" w:rsidRPr="00AC51D4" w:rsidRDefault="0035348A" w:rsidP="007D301B">
            <w:pPr>
              <w:spacing w:after="0" w:line="240" w:lineRule="auto"/>
              <w:rPr>
                <w:rFonts w:eastAsia="Times New Roman" w:cs="Times New Roman"/>
                <w:sz w:val="20"/>
                <w:szCs w:val="20"/>
              </w:rPr>
            </w:pPr>
          </w:p>
        </w:tc>
        <w:tc>
          <w:tcPr>
            <w:tcW w:w="4480" w:type="dxa"/>
            <w:gridSpan w:val="3"/>
            <w:tcBorders>
              <w:top w:val="nil"/>
              <w:left w:val="nil"/>
              <w:bottom w:val="nil"/>
              <w:right w:val="nil"/>
            </w:tcBorders>
            <w:noWrap/>
            <w:vAlign w:val="bottom"/>
            <w:hideMark/>
          </w:tcPr>
          <w:p w14:paraId="532A80BC" w14:textId="77777777" w:rsidR="0035348A" w:rsidRPr="00AC51D4" w:rsidRDefault="0035348A" w:rsidP="007D301B">
            <w:pPr>
              <w:spacing w:after="0" w:line="240" w:lineRule="auto"/>
              <w:rPr>
                <w:rFonts w:eastAsia="Times New Roman" w:cs="Times New Roman"/>
                <w:sz w:val="20"/>
                <w:szCs w:val="20"/>
              </w:rPr>
            </w:pPr>
          </w:p>
        </w:tc>
        <w:tc>
          <w:tcPr>
            <w:tcW w:w="820" w:type="dxa"/>
            <w:gridSpan w:val="2"/>
            <w:tcBorders>
              <w:top w:val="nil"/>
              <w:left w:val="nil"/>
              <w:bottom w:val="nil"/>
              <w:right w:val="nil"/>
            </w:tcBorders>
            <w:noWrap/>
            <w:vAlign w:val="bottom"/>
            <w:hideMark/>
          </w:tcPr>
          <w:p w14:paraId="209990C7" w14:textId="77777777" w:rsidR="0035348A" w:rsidRPr="00AC51D4" w:rsidRDefault="0035348A" w:rsidP="007D301B">
            <w:pPr>
              <w:spacing w:after="0" w:line="240" w:lineRule="auto"/>
              <w:rPr>
                <w:rFonts w:eastAsia="Times New Roman" w:cs="Times New Roman"/>
                <w:sz w:val="20"/>
                <w:szCs w:val="20"/>
              </w:rPr>
            </w:pPr>
          </w:p>
        </w:tc>
        <w:tc>
          <w:tcPr>
            <w:tcW w:w="1378" w:type="dxa"/>
            <w:gridSpan w:val="3"/>
            <w:tcBorders>
              <w:top w:val="nil"/>
              <w:left w:val="nil"/>
              <w:bottom w:val="nil"/>
              <w:right w:val="nil"/>
            </w:tcBorders>
            <w:noWrap/>
            <w:vAlign w:val="bottom"/>
            <w:hideMark/>
          </w:tcPr>
          <w:p w14:paraId="3E53EC06" w14:textId="77777777" w:rsidR="0035348A" w:rsidRPr="00AC51D4" w:rsidRDefault="0035348A" w:rsidP="007D301B">
            <w:pPr>
              <w:spacing w:after="0" w:line="240" w:lineRule="auto"/>
              <w:rPr>
                <w:rFonts w:eastAsia="Times New Roman" w:cs="Times New Roman"/>
                <w:sz w:val="20"/>
                <w:szCs w:val="20"/>
              </w:rPr>
            </w:pPr>
          </w:p>
        </w:tc>
        <w:tc>
          <w:tcPr>
            <w:tcW w:w="2103" w:type="dxa"/>
            <w:gridSpan w:val="4"/>
            <w:tcBorders>
              <w:top w:val="nil"/>
              <w:left w:val="nil"/>
              <w:bottom w:val="nil"/>
              <w:right w:val="nil"/>
            </w:tcBorders>
            <w:noWrap/>
            <w:vAlign w:val="bottom"/>
            <w:hideMark/>
          </w:tcPr>
          <w:p w14:paraId="349271D4" w14:textId="77777777" w:rsidR="0035348A" w:rsidRPr="00AC51D4" w:rsidRDefault="0035348A" w:rsidP="007D301B">
            <w:pPr>
              <w:spacing w:after="0" w:line="240" w:lineRule="auto"/>
              <w:rPr>
                <w:rFonts w:eastAsia="Times New Roman" w:cs="Times New Roman"/>
                <w:sz w:val="20"/>
                <w:szCs w:val="20"/>
              </w:rPr>
            </w:pPr>
          </w:p>
        </w:tc>
        <w:tc>
          <w:tcPr>
            <w:tcW w:w="2404" w:type="dxa"/>
            <w:gridSpan w:val="3"/>
            <w:tcBorders>
              <w:top w:val="nil"/>
              <w:left w:val="nil"/>
              <w:bottom w:val="nil"/>
              <w:right w:val="nil"/>
            </w:tcBorders>
            <w:noWrap/>
            <w:vAlign w:val="bottom"/>
            <w:hideMark/>
          </w:tcPr>
          <w:p w14:paraId="7125AF13" w14:textId="77777777" w:rsidR="0035348A" w:rsidRPr="00AC51D4" w:rsidRDefault="0035348A" w:rsidP="007D301B">
            <w:pPr>
              <w:spacing w:after="0" w:line="240" w:lineRule="auto"/>
              <w:rPr>
                <w:rFonts w:eastAsia="Times New Roman" w:cs="Times New Roman"/>
                <w:sz w:val="20"/>
                <w:szCs w:val="20"/>
              </w:rPr>
            </w:pPr>
          </w:p>
        </w:tc>
        <w:tc>
          <w:tcPr>
            <w:tcW w:w="896" w:type="dxa"/>
            <w:gridSpan w:val="3"/>
            <w:tcBorders>
              <w:top w:val="nil"/>
              <w:left w:val="nil"/>
              <w:bottom w:val="nil"/>
              <w:right w:val="nil"/>
            </w:tcBorders>
            <w:noWrap/>
            <w:vAlign w:val="bottom"/>
            <w:hideMark/>
          </w:tcPr>
          <w:p w14:paraId="4DBA5CAB" w14:textId="77777777" w:rsidR="0035348A" w:rsidRPr="00AC51D4" w:rsidRDefault="0035348A" w:rsidP="007D301B">
            <w:pPr>
              <w:spacing w:after="0" w:line="240" w:lineRule="auto"/>
              <w:rPr>
                <w:rFonts w:eastAsia="Times New Roman" w:cs="Times New Roman"/>
                <w:sz w:val="20"/>
                <w:szCs w:val="20"/>
              </w:rPr>
            </w:pPr>
          </w:p>
        </w:tc>
      </w:tr>
      <w:tr w:rsidR="0035348A" w:rsidRPr="00AC51D4" w14:paraId="222CC3F7" w14:textId="77777777" w:rsidTr="00F145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93" w:type="dxa"/>
          <w:trHeight w:val="348"/>
        </w:trPr>
        <w:tc>
          <w:tcPr>
            <w:tcW w:w="3240" w:type="dxa"/>
            <w:gridSpan w:val="3"/>
            <w:tcBorders>
              <w:top w:val="nil"/>
              <w:left w:val="nil"/>
              <w:bottom w:val="nil"/>
              <w:right w:val="nil"/>
            </w:tcBorders>
            <w:noWrap/>
            <w:vAlign w:val="bottom"/>
            <w:hideMark/>
          </w:tcPr>
          <w:p w14:paraId="71820777" w14:textId="77777777" w:rsidR="0035348A" w:rsidRPr="00AC51D4" w:rsidRDefault="0035348A" w:rsidP="007D301B">
            <w:pPr>
              <w:spacing w:after="0" w:line="240" w:lineRule="auto"/>
              <w:rPr>
                <w:rFonts w:eastAsia="Times New Roman" w:cs="Times New Roman"/>
                <w:b/>
                <w:bCs/>
                <w:i/>
                <w:iCs/>
                <w:color w:val="000000"/>
                <w:sz w:val="26"/>
                <w:szCs w:val="26"/>
                <w:u w:val="single"/>
              </w:rPr>
            </w:pPr>
            <w:r w:rsidRPr="00AC51D4">
              <w:rPr>
                <w:rFonts w:eastAsia="Times New Roman" w:cs="Times New Roman"/>
                <w:b/>
                <w:bCs/>
                <w:i/>
                <w:iCs/>
                <w:color w:val="000000"/>
                <w:sz w:val="26"/>
                <w:szCs w:val="26"/>
                <w:u w:val="single"/>
              </w:rPr>
              <w:t>Ghi chú</w:t>
            </w:r>
            <w:r w:rsidRPr="00AC51D4">
              <w:rPr>
                <w:rFonts w:eastAsia="Times New Roman" w:cs="Times New Roman"/>
                <w:b/>
                <w:bCs/>
                <w:i/>
                <w:iCs/>
                <w:color w:val="000000"/>
                <w:sz w:val="26"/>
                <w:szCs w:val="26"/>
              </w:rPr>
              <w:t>:</w:t>
            </w:r>
          </w:p>
        </w:tc>
        <w:tc>
          <w:tcPr>
            <w:tcW w:w="4480" w:type="dxa"/>
            <w:gridSpan w:val="3"/>
            <w:tcBorders>
              <w:top w:val="nil"/>
              <w:left w:val="nil"/>
              <w:bottom w:val="nil"/>
              <w:right w:val="nil"/>
            </w:tcBorders>
            <w:noWrap/>
            <w:vAlign w:val="bottom"/>
            <w:hideMark/>
          </w:tcPr>
          <w:p w14:paraId="24655040" w14:textId="77777777" w:rsidR="0035348A" w:rsidRPr="00AC51D4" w:rsidRDefault="0035348A" w:rsidP="007D301B">
            <w:pPr>
              <w:spacing w:after="0" w:line="240" w:lineRule="auto"/>
              <w:rPr>
                <w:rFonts w:eastAsia="Times New Roman" w:cs="Times New Roman"/>
                <w:b/>
                <w:bCs/>
                <w:i/>
                <w:iCs/>
                <w:color w:val="000000"/>
                <w:sz w:val="26"/>
                <w:szCs w:val="26"/>
                <w:u w:val="single"/>
              </w:rPr>
            </w:pPr>
          </w:p>
        </w:tc>
        <w:tc>
          <w:tcPr>
            <w:tcW w:w="826" w:type="dxa"/>
            <w:gridSpan w:val="3"/>
            <w:tcBorders>
              <w:top w:val="nil"/>
              <w:left w:val="nil"/>
              <w:bottom w:val="nil"/>
              <w:right w:val="nil"/>
            </w:tcBorders>
            <w:noWrap/>
            <w:vAlign w:val="bottom"/>
            <w:hideMark/>
          </w:tcPr>
          <w:p w14:paraId="5DC47B8B" w14:textId="77777777" w:rsidR="0035348A" w:rsidRPr="00AC51D4" w:rsidRDefault="0035348A" w:rsidP="007D301B">
            <w:pPr>
              <w:spacing w:after="0" w:line="240" w:lineRule="auto"/>
              <w:rPr>
                <w:rFonts w:eastAsia="Times New Roman" w:cs="Times New Roman"/>
                <w:sz w:val="20"/>
                <w:szCs w:val="20"/>
              </w:rPr>
            </w:pPr>
          </w:p>
        </w:tc>
        <w:tc>
          <w:tcPr>
            <w:tcW w:w="1375" w:type="dxa"/>
            <w:gridSpan w:val="3"/>
            <w:tcBorders>
              <w:top w:val="nil"/>
              <w:left w:val="nil"/>
              <w:bottom w:val="nil"/>
              <w:right w:val="nil"/>
            </w:tcBorders>
            <w:noWrap/>
            <w:vAlign w:val="bottom"/>
            <w:hideMark/>
          </w:tcPr>
          <w:p w14:paraId="55C46A99" w14:textId="77777777" w:rsidR="0035348A" w:rsidRPr="00AC51D4" w:rsidRDefault="0035348A" w:rsidP="007D301B">
            <w:pPr>
              <w:spacing w:after="0" w:line="240" w:lineRule="auto"/>
              <w:rPr>
                <w:rFonts w:eastAsia="Times New Roman" w:cs="Times New Roman"/>
                <w:sz w:val="20"/>
                <w:szCs w:val="20"/>
              </w:rPr>
            </w:pPr>
          </w:p>
        </w:tc>
        <w:tc>
          <w:tcPr>
            <w:tcW w:w="2100" w:type="dxa"/>
            <w:gridSpan w:val="3"/>
            <w:tcBorders>
              <w:top w:val="nil"/>
              <w:left w:val="nil"/>
              <w:bottom w:val="nil"/>
              <w:right w:val="nil"/>
            </w:tcBorders>
            <w:noWrap/>
            <w:vAlign w:val="bottom"/>
            <w:hideMark/>
          </w:tcPr>
          <w:p w14:paraId="6B3A4705" w14:textId="77777777" w:rsidR="0035348A" w:rsidRPr="00AC51D4" w:rsidRDefault="0035348A" w:rsidP="007D301B">
            <w:pPr>
              <w:spacing w:after="0" w:line="240" w:lineRule="auto"/>
              <w:rPr>
                <w:rFonts w:eastAsia="Times New Roman" w:cs="Times New Roman"/>
                <w:sz w:val="20"/>
                <w:szCs w:val="20"/>
              </w:rPr>
            </w:pPr>
          </w:p>
        </w:tc>
        <w:tc>
          <w:tcPr>
            <w:tcW w:w="2404" w:type="dxa"/>
            <w:gridSpan w:val="4"/>
            <w:tcBorders>
              <w:top w:val="nil"/>
              <w:left w:val="nil"/>
              <w:bottom w:val="nil"/>
              <w:right w:val="nil"/>
            </w:tcBorders>
            <w:noWrap/>
            <w:vAlign w:val="bottom"/>
            <w:hideMark/>
          </w:tcPr>
          <w:p w14:paraId="35C38A0C" w14:textId="77777777" w:rsidR="0035348A" w:rsidRPr="00AC51D4" w:rsidRDefault="0035348A" w:rsidP="007D301B">
            <w:pPr>
              <w:spacing w:after="0" w:line="240" w:lineRule="auto"/>
              <w:rPr>
                <w:rFonts w:eastAsia="Times New Roman" w:cs="Times New Roman"/>
                <w:sz w:val="20"/>
                <w:szCs w:val="20"/>
              </w:rPr>
            </w:pPr>
          </w:p>
        </w:tc>
        <w:tc>
          <w:tcPr>
            <w:tcW w:w="896" w:type="dxa"/>
            <w:gridSpan w:val="2"/>
            <w:tcBorders>
              <w:top w:val="nil"/>
              <w:left w:val="nil"/>
              <w:bottom w:val="nil"/>
              <w:right w:val="nil"/>
            </w:tcBorders>
            <w:noWrap/>
            <w:vAlign w:val="bottom"/>
            <w:hideMark/>
          </w:tcPr>
          <w:p w14:paraId="2993B252" w14:textId="77777777" w:rsidR="0035348A" w:rsidRPr="00AC51D4" w:rsidRDefault="0035348A" w:rsidP="007D301B">
            <w:pPr>
              <w:spacing w:after="0" w:line="240" w:lineRule="auto"/>
              <w:rPr>
                <w:rFonts w:eastAsia="Times New Roman" w:cs="Times New Roman"/>
                <w:sz w:val="20"/>
                <w:szCs w:val="20"/>
              </w:rPr>
            </w:pPr>
          </w:p>
        </w:tc>
      </w:tr>
      <w:tr w:rsidR="0035348A" w:rsidRPr="00AC51D4" w14:paraId="3D758164" w14:textId="77777777" w:rsidTr="00F145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93" w:type="dxa"/>
          <w:trHeight w:val="336"/>
        </w:trPr>
        <w:tc>
          <w:tcPr>
            <w:tcW w:w="15321" w:type="dxa"/>
            <w:gridSpan w:val="21"/>
            <w:tcBorders>
              <w:top w:val="nil"/>
              <w:left w:val="nil"/>
              <w:bottom w:val="nil"/>
              <w:right w:val="nil"/>
            </w:tcBorders>
            <w:noWrap/>
            <w:vAlign w:val="bottom"/>
            <w:hideMark/>
          </w:tcPr>
          <w:p w14:paraId="2A669BD8" w14:textId="77777777" w:rsidR="0035348A" w:rsidRPr="00AC51D4" w:rsidRDefault="0035348A" w:rsidP="007D301B">
            <w:pPr>
              <w:spacing w:after="0" w:line="240" w:lineRule="auto"/>
              <w:rPr>
                <w:rFonts w:eastAsia="Times New Roman" w:cs="Times New Roman"/>
                <w:color w:val="000000"/>
                <w:sz w:val="26"/>
                <w:szCs w:val="26"/>
              </w:rPr>
            </w:pPr>
            <w:r w:rsidRPr="00AC51D4">
              <w:rPr>
                <w:rFonts w:eastAsia="Times New Roman" w:cs="Times New Roman"/>
                <w:color w:val="000000"/>
                <w:sz w:val="26"/>
                <w:szCs w:val="26"/>
              </w:rPr>
              <w:t xml:space="preserve">Giá trên đã bao gồm thuế, phí vận chuyển và các loại phí khác. </w:t>
            </w:r>
          </w:p>
        </w:tc>
      </w:tr>
      <w:tr w:rsidR="0035348A" w:rsidRPr="00AC51D4" w14:paraId="53376F8A" w14:textId="77777777" w:rsidTr="00F145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93" w:type="dxa"/>
          <w:trHeight w:val="336"/>
        </w:trPr>
        <w:tc>
          <w:tcPr>
            <w:tcW w:w="15321" w:type="dxa"/>
            <w:gridSpan w:val="21"/>
            <w:tcBorders>
              <w:top w:val="nil"/>
              <w:left w:val="nil"/>
              <w:bottom w:val="nil"/>
              <w:right w:val="nil"/>
            </w:tcBorders>
            <w:noWrap/>
            <w:vAlign w:val="bottom"/>
            <w:hideMark/>
          </w:tcPr>
          <w:p w14:paraId="235D3898" w14:textId="454F1E4F" w:rsidR="0035348A" w:rsidRDefault="0035348A" w:rsidP="007D301B">
            <w:pPr>
              <w:spacing w:after="0" w:line="240" w:lineRule="auto"/>
              <w:rPr>
                <w:rFonts w:eastAsia="Times New Roman" w:cs="Times New Roman"/>
                <w:color w:val="000000"/>
                <w:sz w:val="26"/>
                <w:szCs w:val="26"/>
                <w:lang w:val="vi-VN"/>
              </w:rPr>
            </w:pPr>
            <w:r w:rsidRPr="00AC51D4">
              <w:rPr>
                <w:rFonts w:eastAsia="Times New Roman" w:cs="Times New Roman"/>
                <w:color w:val="000000"/>
                <w:sz w:val="26"/>
                <w:szCs w:val="26"/>
              </w:rPr>
              <w:t>Hiệu lực báo giá giá:</w:t>
            </w:r>
            <w:r w:rsidR="00143158">
              <w:rPr>
                <w:rFonts w:eastAsia="Times New Roman" w:cs="Times New Roman"/>
                <w:color w:val="000000"/>
                <w:sz w:val="26"/>
                <w:szCs w:val="26"/>
              </w:rPr>
              <w:t xml:space="preserve"> 6</w:t>
            </w:r>
            <w:r>
              <w:rPr>
                <w:rFonts w:eastAsia="Times New Roman" w:cs="Times New Roman"/>
                <w:color w:val="000000"/>
                <w:sz w:val="26"/>
                <w:szCs w:val="26"/>
              </w:rPr>
              <w:t>0 ngày kể từ ngày chào giá</w:t>
            </w:r>
            <w:r w:rsidR="007D0B00">
              <w:rPr>
                <w:rFonts w:eastAsia="Times New Roman" w:cs="Times New Roman"/>
                <w:color w:val="000000"/>
                <w:sz w:val="26"/>
                <w:szCs w:val="26"/>
                <w:lang w:val="vi-VN"/>
              </w:rPr>
              <w:t>.</w:t>
            </w:r>
          </w:p>
          <w:p w14:paraId="5FF19D96" w14:textId="4B0E1623" w:rsidR="00575AF6" w:rsidRPr="007D0B00" w:rsidRDefault="00575AF6" w:rsidP="007D301B">
            <w:pPr>
              <w:spacing w:after="0" w:line="240" w:lineRule="auto"/>
              <w:rPr>
                <w:rFonts w:eastAsia="Times New Roman" w:cs="Times New Roman"/>
                <w:color w:val="000000"/>
                <w:sz w:val="26"/>
                <w:szCs w:val="26"/>
                <w:lang w:val="vi-VN"/>
              </w:rPr>
            </w:pPr>
            <w:r w:rsidRPr="00AC51D4">
              <w:rPr>
                <w:rFonts w:eastAsia="Times New Roman" w:cs="Times New Roman"/>
                <w:color w:val="000000"/>
                <w:sz w:val="26"/>
                <w:szCs w:val="26"/>
              </w:rPr>
              <w:t>Điều kiện bảo hành: chỉnh sửa, đổi hàng khi hàng hóa không đúng quy cách hoặc hư hỏng.</w:t>
            </w:r>
          </w:p>
        </w:tc>
      </w:tr>
      <w:tr w:rsidR="00575AF6" w:rsidRPr="00AC51D4" w14:paraId="0476190C" w14:textId="77777777" w:rsidTr="00F145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93" w:type="dxa"/>
          <w:trHeight w:val="336"/>
        </w:trPr>
        <w:tc>
          <w:tcPr>
            <w:tcW w:w="15321" w:type="dxa"/>
            <w:gridSpan w:val="21"/>
            <w:tcBorders>
              <w:top w:val="nil"/>
              <w:left w:val="nil"/>
              <w:bottom w:val="nil"/>
              <w:right w:val="nil"/>
            </w:tcBorders>
            <w:noWrap/>
            <w:vAlign w:val="bottom"/>
            <w:hideMark/>
          </w:tcPr>
          <w:p w14:paraId="69E6BF5B" w14:textId="4606A07D" w:rsidR="00575AF6" w:rsidRDefault="00575AF6" w:rsidP="00575AF6">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 xml:space="preserve">                                                                                                            TP. Hồ Chí Minh</w:t>
            </w:r>
            <w:r w:rsidRPr="00AC51D4">
              <w:rPr>
                <w:rFonts w:eastAsia="Times New Roman" w:cs="Times New Roman"/>
                <w:color w:val="000000"/>
                <w:sz w:val="26"/>
                <w:szCs w:val="26"/>
              </w:rPr>
              <w:t>,</w:t>
            </w:r>
            <w:r>
              <w:rPr>
                <w:rFonts w:eastAsia="Times New Roman" w:cs="Times New Roman"/>
                <w:color w:val="000000"/>
                <w:sz w:val="26"/>
                <w:szCs w:val="26"/>
                <w:lang w:val="vi-VN"/>
              </w:rPr>
              <w:t xml:space="preserve"> </w:t>
            </w:r>
            <w:r>
              <w:rPr>
                <w:rFonts w:eastAsia="Times New Roman" w:cs="Times New Roman"/>
                <w:color w:val="000000"/>
                <w:sz w:val="26"/>
                <w:szCs w:val="26"/>
              </w:rPr>
              <w:t>n</w:t>
            </w:r>
            <w:r w:rsidRPr="00AC51D4">
              <w:rPr>
                <w:rFonts w:eastAsia="Times New Roman" w:cs="Times New Roman"/>
                <w:color w:val="000000"/>
                <w:sz w:val="26"/>
                <w:szCs w:val="26"/>
              </w:rPr>
              <w:t>gày         tháng          năm 202</w:t>
            </w:r>
            <w:r>
              <w:rPr>
                <w:rFonts w:eastAsia="Times New Roman" w:cs="Times New Roman"/>
                <w:color w:val="000000"/>
                <w:sz w:val="26"/>
                <w:szCs w:val="26"/>
              </w:rPr>
              <w:t>6</w:t>
            </w:r>
          </w:p>
          <w:p w14:paraId="10BED821" w14:textId="64B94D27" w:rsidR="00575AF6" w:rsidRPr="00AC51D4" w:rsidRDefault="00575AF6" w:rsidP="00575AF6">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 xml:space="preserve">                                                                                                                         </w:t>
            </w:r>
            <w:r w:rsidRPr="00AC51D4">
              <w:rPr>
                <w:rFonts w:eastAsia="Times New Roman" w:cs="Times New Roman"/>
                <w:color w:val="000000"/>
                <w:sz w:val="26"/>
                <w:szCs w:val="26"/>
              </w:rPr>
              <w:t xml:space="preserve">Người </w:t>
            </w:r>
            <w:r>
              <w:rPr>
                <w:rFonts w:eastAsia="Times New Roman" w:cs="Times New Roman"/>
                <w:color w:val="000000"/>
                <w:sz w:val="26"/>
                <w:szCs w:val="26"/>
              </w:rPr>
              <w:t>đ</w:t>
            </w:r>
            <w:r w:rsidRPr="00AC51D4">
              <w:rPr>
                <w:rFonts w:eastAsia="Times New Roman" w:cs="Times New Roman"/>
                <w:color w:val="000000"/>
                <w:sz w:val="26"/>
                <w:szCs w:val="26"/>
              </w:rPr>
              <w:t>ại diện ký tên đóng dấu</w:t>
            </w:r>
          </w:p>
        </w:tc>
      </w:tr>
      <w:tr w:rsidR="00575AF6" w:rsidRPr="00AC51D4" w14:paraId="75C6958F" w14:textId="77777777" w:rsidTr="00F145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953" w:type="dxa"/>
          <w:trHeight w:val="312"/>
        </w:trPr>
        <w:tc>
          <w:tcPr>
            <w:tcW w:w="2480" w:type="dxa"/>
            <w:gridSpan w:val="2"/>
            <w:tcBorders>
              <w:top w:val="nil"/>
              <w:left w:val="nil"/>
              <w:bottom w:val="nil"/>
              <w:right w:val="nil"/>
            </w:tcBorders>
            <w:noWrap/>
            <w:vAlign w:val="bottom"/>
            <w:hideMark/>
          </w:tcPr>
          <w:p w14:paraId="41AB9788" w14:textId="6E3CB428" w:rsidR="00575AF6" w:rsidRPr="00AC51D4" w:rsidRDefault="00575AF6" w:rsidP="00575AF6">
            <w:pPr>
              <w:spacing w:after="0" w:line="240" w:lineRule="auto"/>
              <w:rPr>
                <w:rFonts w:eastAsia="Times New Roman" w:cs="Times New Roman"/>
                <w:sz w:val="20"/>
                <w:szCs w:val="20"/>
              </w:rPr>
            </w:pPr>
          </w:p>
        </w:tc>
        <w:tc>
          <w:tcPr>
            <w:tcW w:w="4480" w:type="dxa"/>
            <w:gridSpan w:val="3"/>
            <w:tcBorders>
              <w:top w:val="nil"/>
              <w:left w:val="nil"/>
              <w:bottom w:val="nil"/>
              <w:right w:val="nil"/>
            </w:tcBorders>
            <w:noWrap/>
            <w:vAlign w:val="bottom"/>
            <w:hideMark/>
          </w:tcPr>
          <w:p w14:paraId="6EE122C1" w14:textId="77777777" w:rsidR="00575AF6" w:rsidRPr="00AC51D4" w:rsidRDefault="00575AF6" w:rsidP="00575AF6">
            <w:pPr>
              <w:spacing w:after="0" w:line="240" w:lineRule="auto"/>
              <w:rPr>
                <w:rFonts w:eastAsia="Times New Roman" w:cs="Times New Roman"/>
                <w:sz w:val="20"/>
                <w:szCs w:val="20"/>
              </w:rPr>
            </w:pPr>
          </w:p>
        </w:tc>
        <w:tc>
          <w:tcPr>
            <w:tcW w:w="820" w:type="dxa"/>
            <w:gridSpan w:val="2"/>
            <w:tcBorders>
              <w:top w:val="nil"/>
              <w:left w:val="nil"/>
              <w:bottom w:val="nil"/>
              <w:right w:val="nil"/>
            </w:tcBorders>
            <w:noWrap/>
            <w:vAlign w:val="bottom"/>
            <w:hideMark/>
          </w:tcPr>
          <w:p w14:paraId="4DFF4AF6" w14:textId="77777777" w:rsidR="00575AF6" w:rsidRPr="00AC51D4" w:rsidRDefault="00575AF6" w:rsidP="00575AF6">
            <w:pPr>
              <w:spacing w:after="0" w:line="240" w:lineRule="auto"/>
              <w:rPr>
                <w:rFonts w:eastAsia="Times New Roman" w:cs="Times New Roman"/>
                <w:sz w:val="20"/>
                <w:szCs w:val="20"/>
              </w:rPr>
            </w:pPr>
          </w:p>
        </w:tc>
        <w:tc>
          <w:tcPr>
            <w:tcW w:w="1378" w:type="dxa"/>
            <w:gridSpan w:val="3"/>
            <w:tcBorders>
              <w:top w:val="nil"/>
              <w:left w:val="nil"/>
              <w:bottom w:val="nil"/>
              <w:right w:val="nil"/>
            </w:tcBorders>
            <w:noWrap/>
            <w:vAlign w:val="bottom"/>
            <w:hideMark/>
          </w:tcPr>
          <w:p w14:paraId="55EB9B27" w14:textId="77777777" w:rsidR="00575AF6" w:rsidRPr="00AC51D4" w:rsidRDefault="00575AF6" w:rsidP="00575AF6">
            <w:pPr>
              <w:spacing w:after="0" w:line="240" w:lineRule="auto"/>
              <w:rPr>
                <w:rFonts w:eastAsia="Times New Roman" w:cs="Times New Roman"/>
                <w:sz w:val="20"/>
                <w:szCs w:val="20"/>
              </w:rPr>
            </w:pPr>
          </w:p>
        </w:tc>
        <w:tc>
          <w:tcPr>
            <w:tcW w:w="2103" w:type="dxa"/>
            <w:gridSpan w:val="4"/>
            <w:tcBorders>
              <w:top w:val="nil"/>
              <w:left w:val="nil"/>
              <w:bottom w:val="nil"/>
              <w:right w:val="nil"/>
            </w:tcBorders>
            <w:noWrap/>
            <w:vAlign w:val="bottom"/>
            <w:hideMark/>
          </w:tcPr>
          <w:p w14:paraId="4AAC1490" w14:textId="77777777" w:rsidR="00575AF6" w:rsidRPr="00AC51D4" w:rsidRDefault="00575AF6" w:rsidP="00575AF6">
            <w:pPr>
              <w:spacing w:after="0" w:line="240" w:lineRule="auto"/>
              <w:rPr>
                <w:rFonts w:eastAsia="Times New Roman" w:cs="Times New Roman"/>
                <w:sz w:val="20"/>
                <w:szCs w:val="20"/>
              </w:rPr>
            </w:pPr>
          </w:p>
        </w:tc>
        <w:tc>
          <w:tcPr>
            <w:tcW w:w="2404" w:type="dxa"/>
            <w:gridSpan w:val="3"/>
            <w:tcBorders>
              <w:top w:val="nil"/>
              <w:left w:val="nil"/>
              <w:bottom w:val="nil"/>
              <w:right w:val="nil"/>
            </w:tcBorders>
            <w:noWrap/>
            <w:vAlign w:val="bottom"/>
            <w:hideMark/>
          </w:tcPr>
          <w:p w14:paraId="469DB9A5" w14:textId="77777777" w:rsidR="00575AF6" w:rsidRPr="00AC51D4" w:rsidRDefault="00575AF6" w:rsidP="00575AF6">
            <w:pPr>
              <w:spacing w:after="0" w:line="240" w:lineRule="auto"/>
              <w:rPr>
                <w:rFonts w:eastAsia="Times New Roman" w:cs="Times New Roman"/>
                <w:sz w:val="20"/>
                <w:szCs w:val="20"/>
              </w:rPr>
            </w:pPr>
          </w:p>
        </w:tc>
        <w:tc>
          <w:tcPr>
            <w:tcW w:w="896" w:type="dxa"/>
            <w:gridSpan w:val="3"/>
            <w:tcBorders>
              <w:top w:val="nil"/>
              <w:left w:val="nil"/>
              <w:bottom w:val="nil"/>
              <w:right w:val="nil"/>
            </w:tcBorders>
            <w:noWrap/>
            <w:vAlign w:val="bottom"/>
            <w:hideMark/>
          </w:tcPr>
          <w:p w14:paraId="2BE7C6E9" w14:textId="77777777" w:rsidR="00575AF6" w:rsidRPr="00AC51D4" w:rsidRDefault="00575AF6" w:rsidP="00575AF6">
            <w:pPr>
              <w:spacing w:after="0" w:line="240" w:lineRule="auto"/>
              <w:rPr>
                <w:rFonts w:eastAsia="Times New Roman" w:cs="Times New Roman"/>
                <w:sz w:val="20"/>
                <w:szCs w:val="20"/>
              </w:rPr>
            </w:pPr>
          </w:p>
        </w:tc>
      </w:tr>
      <w:tr w:rsidR="00575AF6" w:rsidRPr="00AC51D4" w14:paraId="73795FEA" w14:textId="77777777" w:rsidTr="00575A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953" w:type="dxa"/>
          <w:trHeight w:val="336"/>
        </w:trPr>
        <w:tc>
          <w:tcPr>
            <w:tcW w:w="2480" w:type="dxa"/>
            <w:gridSpan w:val="2"/>
            <w:tcBorders>
              <w:top w:val="nil"/>
              <w:left w:val="nil"/>
              <w:bottom w:val="nil"/>
              <w:right w:val="nil"/>
            </w:tcBorders>
            <w:noWrap/>
            <w:vAlign w:val="bottom"/>
            <w:hideMark/>
          </w:tcPr>
          <w:p w14:paraId="5E6482A3" w14:textId="77777777" w:rsidR="00575AF6" w:rsidRPr="00AC51D4" w:rsidRDefault="00575AF6" w:rsidP="00575AF6">
            <w:pPr>
              <w:spacing w:after="0" w:line="240" w:lineRule="auto"/>
              <w:rPr>
                <w:rFonts w:eastAsia="Times New Roman" w:cs="Times New Roman"/>
                <w:sz w:val="20"/>
                <w:szCs w:val="20"/>
              </w:rPr>
            </w:pPr>
          </w:p>
        </w:tc>
        <w:tc>
          <w:tcPr>
            <w:tcW w:w="4480" w:type="dxa"/>
            <w:gridSpan w:val="3"/>
            <w:tcBorders>
              <w:top w:val="nil"/>
              <w:left w:val="nil"/>
              <w:bottom w:val="nil"/>
              <w:right w:val="nil"/>
            </w:tcBorders>
            <w:noWrap/>
            <w:vAlign w:val="bottom"/>
            <w:hideMark/>
          </w:tcPr>
          <w:p w14:paraId="50F49270" w14:textId="77777777" w:rsidR="00575AF6" w:rsidRPr="00AC51D4" w:rsidRDefault="00575AF6" w:rsidP="00575AF6">
            <w:pPr>
              <w:spacing w:after="0" w:line="240" w:lineRule="auto"/>
              <w:rPr>
                <w:rFonts w:eastAsia="Times New Roman" w:cs="Times New Roman"/>
                <w:sz w:val="20"/>
                <w:szCs w:val="20"/>
              </w:rPr>
            </w:pPr>
          </w:p>
        </w:tc>
        <w:tc>
          <w:tcPr>
            <w:tcW w:w="820" w:type="dxa"/>
            <w:gridSpan w:val="2"/>
            <w:tcBorders>
              <w:top w:val="nil"/>
              <w:left w:val="nil"/>
              <w:bottom w:val="nil"/>
              <w:right w:val="nil"/>
            </w:tcBorders>
            <w:noWrap/>
            <w:vAlign w:val="bottom"/>
            <w:hideMark/>
          </w:tcPr>
          <w:p w14:paraId="51A2A9C1" w14:textId="77777777" w:rsidR="00575AF6" w:rsidRPr="00AC51D4" w:rsidRDefault="00575AF6" w:rsidP="00575AF6">
            <w:pPr>
              <w:spacing w:after="0" w:line="240" w:lineRule="auto"/>
              <w:rPr>
                <w:rFonts w:eastAsia="Times New Roman" w:cs="Times New Roman"/>
                <w:sz w:val="20"/>
                <w:szCs w:val="20"/>
              </w:rPr>
            </w:pPr>
          </w:p>
        </w:tc>
        <w:tc>
          <w:tcPr>
            <w:tcW w:w="6781" w:type="dxa"/>
            <w:gridSpan w:val="13"/>
            <w:tcBorders>
              <w:top w:val="nil"/>
              <w:left w:val="nil"/>
              <w:bottom w:val="nil"/>
              <w:right w:val="nil"/>
            </w:tcBorders>
            <w:noWrap/>
            <w:vAlign w:val="bottom"/>
          </w:tcPr>
          <w:p w14:paraId="68572D7F" w14:textId="33D1C4DC" w:rsidR="00575AF6" w:rsidRPr="00AC51D4" w:rsidRDefault="00575AF6" w:rsidP="00575AF6">
            <w:pPr>
              <w:spacing w:after="0" w:line="240" w:lineRule="auto"/>
              <w:jc w:val="center"/>
              <w:rPr>
                <w:rFonts w:eastAsia="Times New Roman" w:cs="Times New Roman"/>
                <w:color w:val="000000"/>
                <w:sz w:val="26"/>
                <w:szCs w:val="26"/>
              </w:rPr>
            </w:pPr>
          </w:p>
        </w:tc>
      </w:tr>
      <w:tr w:rsidR="00575AF6" w:rsidRPr="00AC51D4" w14:paraId="4C0E4F9A" w14:textId="77777777" w:rsidTr="00575A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953" w:type="dxa"/>
          <w:trHeight w:val="336"/>
        </w:trPr>
        <w:tc>
          <w:tcPr>
            <w:tcW w:w="2480" w:type="dxa"/>
            <w:gridSpan w:val="2"/>
            <w:tcBorders>
              <w:top w:val="nil"/>
              <w:left w:val="nil"/>
              <w:bottom w:val="nil"/>
              <w:right w:val="nil"/>
            </w:tcBorders>
            <w:noWrap/>
            <w:vAlign w:val="bottom"/>
            <w:hideMark/>
          </w:tcPr>
          <w:p w14:paraId="12617ABD" w14:textId="77777777" w:rsidR="00575AF6" w:rsidRPr="00AC51D4" w:rsidRDefault="00575AF6" w:rsidP="00575AF6">
            <w:pPr>
              <w:spacing w:after="0" w:line="240" w:lineRule="auto"/>
              <w:rPr>
                <w:rFonts w:eastAsia="Times New Roman" w:cs="Times New Roman"/>
                <w:sz w:val="20"/>
                <w:szCs w:val="20"/>
              </w:rPr>
            </w:pPr>
          </w:p>
        </w:tc>
        <w:tc>
          <w:tcPr>
            <w:tcW w:w="4480" w:type="dxa"/>
            <w:gridSpan w:val="3"/>
            <w:tcBorders>
              <w:top w:val="nil"/>
              <w:left w:val="nil"/>
              <w:bottom w:val="nil"/>
              <w:right w:val="nil"/>
            </w:tcBorders>
            <w:noWrap/>
            <w:vAlign w:val="bottom"/>
            <w:hideMark/>
          </w:tcPr>
          <w:p w14:paraId="40AE5956" w14:textId="77777777" w:rsidR="00575AF6" w:rsidRPr="00AC51D4" w:rsidRDefault="00575AF6" w:rsidP="00575AF6">
            <w:pPr>
              <w:spacing w:after="0" w:line="240" w:lineRule="auto"/>
              <w:rPr>
                <w:rFonts w:eastAsia="Times New Roman" w:cs="Times New Roman"/>
                <w:sz w:val="20"/>
                <w:szCs w:val="20"/>
              </w:rPr>
            </w:pPr>
          </w:p>
        </w:tc>
        <w:tc>
          <w:tcPr>
            <w:tcW w:w="820" w:type="dxa"/>
            <w:gridSpan w:val="2"/>
            <w:tcBorders>
              <w:top w:val="nil"/>
              <w:left w:val="nil"/>
              <w:bottom w:val="nil"/>
              <w:right w:val="nil"/>
            </w:tcBorders>
            <w:noWrap/>
            <w:vAlign w:val="bottom"/>
            <w:hideMark/>
          </w:tcPr>
          <w:p w14:paraId="7BA60650" w14:textId="77777777" w:rsidR="00575AF6" w:rsidRPr="00AC51D4" w:rsidRDefault="00575AF6" w:rsidP="00575AF6">
            <w:pPr>
              <w:spacing w:after="0" w:line="240" w:lineRule="auto"/>
              <w:rPr>
                <w:rFonts w:eastAsia="Times New Roman" w:cs="Times New Roman"/>
                <w:sz w:val="20"/>
                <w:szCs w:val="20"/>
              </w:rPr>
            </w:pPr>
          </w:p>
        </w:tc>
        <w:tc>
          <w:tcPr>
            <w:tcW w:w="6781" w:type="dxa"/>
            <w:gridSpan w:val="13"/>
            <w:tcBorders>
              <w:top w:val="nil"/>
              <w:left w:val="nil"/>
              <w:bottom w:val="nil"/>
              <w:right w:val="nil"/>
            </w:tcBorders>
            <w:noWrap/>
            <w:vAlign w:val="bottom"/>
          </w:tcPr>
          <w:p w14:paraId="2B4D359B" w14:textId="1179F0C9" w:rsidR="00575AF6" w:rsidRPr="00AC51D4" w:rsidRDefault="00575AF6" w:rsidP="00575AF6">
            <w:pPr>
              <w:spacing w:after="0" w:line="240" w:lineRule="auto"/>
              <w:jc w:val="center"/>
              <w:rPr>
                <w:rFonts w:eastAsia="Times New Roman" w:cs="Times New Roman"/>
                <w:color w:val="000000"/>
                <w:sz w:val="26"/>
                <w:szCs w:val="26"/>
              </w:rPr>
            </w:pPr>
          </w:p>
        </w:tc>
      </w:tr>
    </w:tbl>
    <w:p w14:paraId="76CC4C10" w14:textId="77777777" w:rsidR="00A403CF" w:rsidRDefault="00A403CF" w:rsidP="005D6A9F"/>
    <w:sectPr w:rsidR="00A403CF" w:rsidSect="00DD10BE">
      <w:pgSz w:w="16840" w:h="11907" w:orient="landscape" w:code="9"/>
      <w:pgMar w:top="284" w:right="1440" w:bottom="284"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charset w:val="00"/>
    <w:family w:val="swiss"/>
    <w:pitch w:val="variable"/>
    <w:sig w:usb0="20000007" w:usb1="00000000"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D62C2"/>
    <w:multiLevelType w:val="hybridMultilevel"/>
    <w:tmpl w:val="CDC8FE0A"/>
    <w:lvl w:ilvl="0" w:tplc="54605E4C">
      <w:start w:val="1"/>
      <w:numFmt w:val="bullet"/>
      <w:lvlText w:val="o"/>
      <w:lvlJc w:val="left"/>
      <w:pPr>
        <w:ind w:left="1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FAC4BA8">
      <w:start w:val="1"/>
      <w:numFmt w:val="bullet"/>
      <w:lvlText w:val="o"/>
      <w:lvlJc w:val="left"/>
      <w:pPr>
        <w:ind w:left="13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A5CD6F4">
      <w:start w:val="1"/>
      <w:numFmt w:val="bullet"/>
      <w:lvlText w:val="▪"/>
      <w:lvlJc w:val="left"/>
      <w:pPr>
        <w:ind w:left="20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70E097A">
      <w:start w:val="1"/>
      <w:numFmt w:val="bullet"/>
      <w:lvlText w:val="•"/>
      <w:lvlJc w:val="left"/>
      <w:pPr>
        <w:ind w:left="27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BE2B94C">
      <w:start w:val="1"/>
      <w:numFmt w:val="bullet"/>
      <w:lvlText w:val="o"/>
      <w:lvlJc w:val="left"/>
      <w:pPr>
        <w:ind w:left="35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D167998">
      <w:start w:val="1"/>
      <w:numFmt w:val="bullet"/>
      <w:lvlText w:val="▪"/>
      <w:lvlJc w:val="left"/>
      <w:pPr>
        <w:ind w:left="42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77E119E">
      <w:start w:val="1"/>
      <w:numFmt w:val="bullet"/>
      <w:lvlText w:val="•"/>
      <w:lvlJc w:val="left"/>
      <w:pPr>
        <w:ind w:left="49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AD64084">
      <w:start w:val="1"/>
      <w:numFmt w:val="bullet"/>
      <w:lvlText w:val="o"/>
      <w:lvlJc w:val="left"/>
      <w:pPr>
        <w:ind w:left="56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EF02836">
      <w:start w:val="1"/>
      <w:numFmt w:val="bullet"/>
      <w:lvlText w:val="▪"/>
      <w:lvlJc w:val="left"/>
      <w:pPr>
        <w:ind w:left="63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3EE392B"/>
    <w:multiLevelType w:val="hybridMultilevel"/>
    <w:tmpl w:val="BD4A7680"/>
    <w:lvl w:ilvl="0" w:tplc="CF20947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1D4"/>
    <w:rsid w:val="0006071A"/>
    <w:rsid w:val="00143158"/>
    <w:rsid w:val="00147BCB"/>
    <w:rsid w:val="00151B87"/>
    <w:rsid w:val="001760C6"/>
    <w:rsid w:val="0027463E"/>
    <w:rsid w:val="002E478F"/>
    <w:rsid w:val="0035348A"/>
    <w:rsid w:val="0038797C"/>
    <w:rsid w:val="0039589C"/>
    <w:rsid w:val="003D5461"/>
    <w:rsid w:val="00412A65"/>
    <w:rsid w:val="0042177F"/>
    <w:rsid w:val="004720F0"/>
    <w:rsid w:val="004729A2"/>
    <w:rsid w:val="004A0329"/>
    <w:rsid w:val="004C3D79"/>
    <w:rsid w:val="004D36CD"/>
    <w:rsid w:val="00575AF6"/>
    <w:rsid w:val="005B4B7E"/>
    <w:rsid w:val="005D6A9F"/>
    <w:rsid w:val="0061071E"/>
    <w:rsid w:val="00645205"/>
    <w:rsid w:val="007224D9"/>
    <w:rsid w:val="007822AA"/>
    <w:rsid w:val="007D0B00"/>
    <w:rsid w:val="007D7F64"/>
    <w:rsid w:val="007E3E25"/>
    <w:rsid w:val="007F1DEF"/>
    <w:rsid w:val="00800FB0"/>
    <w:rsid w:val="00811881"/>
    <w:rsid w:val="00841D63"/>
    <w:rsid w:val="00843403"/>
    <w:rsid w:val="0086568E"/>
    <w:rsid w:val="008C5DB4"/>
    <w:rsid w:val="00A403CF"/>
    <w:rsid w:val="00A91FFE"/>
    <w:rsid w:val="00AC51D4"/>
    <w:rsid w:val="00B0726F"/>
    <w:rsid w:val="00BD358D"/>
    <w:rsid w:val="00BD3B79"/>
    <w:rsid w:val="00BE437E"/>
    <w:rsid w:val="00BF21E3"/>
    <w:rsid w:val="00BF24A0"/>
    <w:rsid w:val="00C03DE4"/>
    <w:rsid w:val="00C95F66"/>
    <w:rsid w:val="00CB4908"/>
    <w:rsid w:val="00D633C9"/>
    <w:rsid w:val="00D67AAB"/>
    <w:rsid w:val="00D71499"/>
    <w:rsid w:val="00D820CB"/>
    <w:rsid w:val="00DA7F83"/>
    <w:rsid w:val="00DB5DB3"/>
    <w:rsid w:val="00DC4238"/>
    <w:rsid w:val="00DD10BE"/>
    <w:rsid w:val="00EA752B"/>
    <w:rsid w:val="00EB2051"/>
    <w:rsid w:val="00F14556"/>
    <w:rsid w:val="00F1688B"/>
    <w:rsid w:val="00F70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D7DD4"/>
  <w15:chartTrackingRefBased/>
  <w15:docId w15:val="{BB30F709-1396-42D2-8085-66E358674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10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0BE"/>
    <w:rPr>
      <w:rFonts w:ascii="Segoe UI" w:hAnsi="Segoe UI" w:cs="Segoe UI"/>
      <w:sz w:val="18"/>
      <w:szCs w:val="18"/>
    </w:rPr>
  </w:style>
  <w:style w:type="paragraph" w:styleId="ListParagraph">
    <w:name w:val="List Paragraph"/>
    <w:basedOn w:val="Normal"/>
    <w:uiPriority w:val="34"/>
    <w:qFormat/>
    <w:rsid w:val="0042177F"/>
    <w:pPr>
      <w:ind w:left="720"/>
      <w:contextualSpacing/>
    </w:pPr>
  </w:style>
  <w:style w:type="paragraph" w:styleId="Revision">
    <w:name w:val="Revision"/>
    <w:hidden/>
    <w:uiPriority w:val="99"/>
    <w:semiHidden/>
    <w:rsid w:val="00D820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179688">
      <w:bodyDiv w:val="1"/>
      <w:marLeft w:val="0"/>
      <w:marRight w:val="0"/>
      <w:marTop w:val="0"/>
      <w:marBottom w:val="0"/>
      <w:divBdr>
        <w:top w:val="none" w:sz="0" w:space="0" w:color="auto"/>
        <w:left w:val="none" w:sz="0" w:space="0" w:color="auto"/>
        <w:bottom w:val="none" w:sz="0" w:space="0" w:color="auto"/>
        <w:right w:val="none" w:sz="0" w:space="0" w:color="auto"/>
      </w:divBdr>
    </w:div>
    <w:div w:id="183667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FE821-CAA0-4119-A5D7-E55D2BACF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PHONG HCQT</cp:lastModifiedBy>
  <cp:revision>32</cp:revision>
  <cp:lastPrinted>2025-09-09T06:48:00Z</cp:lastPrinted>
  <dcterms:created xsi:type="dcterms:W3CDTF">2025-08-15T09:09:00Z</dcterms:created>
  <dcterms:modified xsi:type="dcterms:W3CDTF">2026-05-29T08:20:00Z</dcterms:modified>
</cp:coreProperties>
</file>